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6" w:rsidRPr="000242D1" w:rsidRDefault="004A03A6" w:rsidP="00DC3C6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242D1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"</w:t>
      </w:r>
      <w:r w:rsidR="00061F5C">
        <w:rPr>
          <w:rFonts w:ascii="Times New Roman" w:hAnsi="Times New Roman"/>
          <w:color w:val="000000"/>
          <w:sz w:val="24"/>
          <w:szCs w:val="24"/>
        </w:rPr>
        <w:t>Люди"</w:t>
      </w:r>
      <w:r w:rsidR="00061F5C">
        <w:rPr>
          <w:rFonts w:ascii="Times New Roman" w:hAnsi="Times New Roman"/>
          <w:color w:val="000000"/>
          <w:sz w:val="24"/>
          <w:szCs w:val="24"/>
        </w:rPr>
        <w:br/>
        <w:t>ООО "Люди</w:t>
      </w:r>
      <w:r w:rsidRPr="000242D1">
        <w:rPr>
          <w:rFonts w:ascii="Times New Roman" w:hAnsi="Times New Roman"/>
          <w:color w:val="000000"/>
          <w:sz w:val="24"/>
          <w:szCs w:val="24"/>
        </w:rPr>
        <w:t>"</w:t>
      </w:r>
    </w:p>
    <w:p w:rsidR="004A03A6" w:rsidRPr="000242D1" w:rsidRDefault="004A03A6" w:rsidP="00DC3C60">
      <w:pPr>
        <w:jc w:val="right"/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>УТВЕРЖДА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Ю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</w:r>
      <w:r w:rsidR="00061F5C">
        <w:rPr>
          <w:rFonts w:ascii="Times New Roman" w:hAnsi="Times New Roman"/>
          <w:color w:val="000000"/>
          <w:sz w:val="24"/>
          <w:szCs w:val="24"/>
        </w:rPr>
        <w:t>Д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иректор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  <w:t>ООО "Люд</w:t>
      </w:r>
      <w:r w:rsidR="00061F5C">
        <w:rPr>
          <w:rFonts w:ascii="Times New Roman" w:hAnsi="Times New Roman"/>
          <w:color w:val="000000"/>
          <w:sz w:val="24"/>
          <w:szCs w:val="24"/>
        </w:rPr>
        <w:t>и"</w:t>
      </w:r>
      <w:r w:rsidR="00061F5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061F5C">
        <w:rPr>
          <w:rFonts w:ascii="Times New Roman" w:hAnsi="Times New Roman"/>
          <w:color w:val="000000"/>
          <w:sz w:val="24"/>
          <w:szCs w:val="24"/>
        </w:rPr>
        <w:t>___________________Л.Л</w:t>
      </w:r>
      <w:proofErr w:type="spellEnd"/>
      <w:r w:rsidR="00061F5C">
        <w:rPr>
          <w:rFonts w:ascii="Times New Roman" w:hAnsi="Times New Roman"/>
          <w:color w:val="000000"/>
          <w:sz w:val="24"/>
          <w:szCs w:val="24"/>
        </w:rPr>
        <w:t>. Людин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 xml:space="preserve"> 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="00DC3C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061F5C">
        <w:rPr>
          <w:rFonts w:ascii="Times New Roman" w:hAnsi="Times New Roman"/>
          <w:color w:val="000000"/>
          <w:sz w:val="24"/>
          <w:szCs w:val="24"/>
        </w:rPr>
        <w:t>Киров</w:t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 w:rsidRPr="000242D1">
        <w:rPr>
          <w:rFonts w:ascii="Times New Roman" w:hAnsi="Times New Roman"/>
          <w:color w:val="000000"/>
          <w:sz w:val="24"/>
          <w:szCs w:val="24"/>
        </w:rPr>
        <w:t>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О премировании работников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 ОБЩИЕ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1.1. Настоящее Положение о премировании работников </w:t>
      </w:r>
      <w:r w:rsidR="00061F5C">
        <w:rPr>
          <w:color w:val="000000"/>
        </w:rPr>
        <w:t>ООО "Люди</w:t>
      </w:r>
      <w:r w:rsidRPr="000242D1">
        <w:rPr>
          <w:color w:val="000000"/>
        </w:rPr>
        <w:t xml:space="preserve">" (далее – Положение) разработано в соответствии с Трудовым кодексом РФ, Положением об оплате труда работников </w:t>
      </w:r>
      <w:r w:rsidR="00061F5C">
        <w:rPr>
          <w:color w:val="000000"/>
        </w:rPr>
        <w:t>ООО "Люди</w:t>
      </w:r>
      <w:r w:rsidRPr="000242D1">
        <w:rPr>
          <w:color w:val="000000"/>
        </w:rPr>
        <w:t>" и является локальным нормативным актом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1.2. Настоящее Положение вводится в целях усиления материальной заинтересованности работников в достижении высоких качественных и к</w:t>
      </w:r>
      <w:r w:rsidR="00061F5C">
        <w:rPr>
          <w:color w:val="000000"/>
        </w:rPr>
        <w:t>оличественных результатов труда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1.3. Настоящее Положение устанавливает порядок и условия премирования работников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 xml:space="preserve">". Под премированием в настоящем Положении понимается выплата работникам денежного поощрения сверх размера зарплаты, включающей должностной оклад и </w:t>
      </w:r>
      <w:r w:rsidR="00061F5C">
        <w:rPr>
          <w:color w:val="000000"/>
        </w:rPr>
        <w:t xml:space="preserve">постоянные </w:t>
      </w:r>
      <w:r w:rsidRPr="000242D1">
        <w:rPr>
          <w:color w:val="000000"/>
        </w:rPr>
        <w:t>надбавки, установленные штатным расписанием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1.4. Настоящее Положение распространяется </w:t>
      </w:r>
      <w:r w:rsidR="00061F5C">
        <w:rPr>
          <w:color w:val="000000"/>
        </w:rPr>
        <w:t xml:space="preserve">только </w:t>
      </w:r>
      <w:r w:rsidRPr="000242D1">
        <w:rPr>
          <w:color w:val="000000"/>
        </w:rPr>
        <w:t xml:space="preserve">на работников, занимающих должности в соответствии со штатным расписанием. </w:t>
      </w:r>
      <w:r w:rsidR="00061F5C">
        <w:rPr>
          <w:color w:val="000000"/>
        </w:rPr>
        <w:t xml:space="preserve"> Оно не распространяется н</w:t>
      </w:r>
      <w:r w:rsidRPr="000242D1">
        <w:rPr>
          <w:color w:val="000000"/>
        </w:rPr>
        <w:t>а лиц, с которыми заключе</w:t>
      </w:r>
      <w:r w:rsidR="00061F5C">
        <w:rPr>
          <w:color w:val="000000"/>
        </w:rPr>
        <w:t>ны гражданско-правовые договоры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1.5. Премирование работников – это право, а не обязанность </w:t>
      </w:r>
      <w:r w:rsidR="00061F5C">
        <w:rPr>
          <w:color w:val="000000"/>
        </w:rPr>
        <w:t>руководства</w:t>
      </w:r>
      <w:r w:rsidRPr="000242D1">
        <w:rPr>
          <w:color w:val="000000"/>
        </w:rPr>
        <w:t xml:space="preserve"> и зависит от достигнутых работниками </w:t>
      </w:r>
      <w:r w:rsidR="00061F5C">
        <w:rPr>
          <w:color w:val="000000"/>
        </w:rPr>
        <w:t>результатов</w:t>
      </w:r>
      <w:r w:rsidRPr="000242D1">
        <w:rPr>
          <w:color w:val="000000"/>
        </w:rPr>
        <w:t xml:space="preserve">, </w:t>
      </w:r>
      <w:r w:rsidR="00061F5C">
        <w:rPr>
          <w:color w:val="000000"/>
        </w:rPr>
        <w:t>материального</w:t>
      </w:r>
      <w:r w:rsidRPr="000242D1">
        <w:rPr>
          <w:color w:val="000000"/>
        </w:rPr>
        <w:t xml:space="preserve"> состояния ООО "</w:t>
      </w:r>
      <w:r w:rsidR="009B6804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1.6. Премии выплачиваются из фонда оплаты труда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2. ПОКАЗАТЕЛИ ПРЕМИРОВАНИЯ, ВИДЫ И РАЗМЕРЫ ПРЕМИЙ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2.1. Настоящим Положением предусматривается текущее и единовременное премирование.</w:t>
      </w:r>
    </w:p>
    <w:p w:rsidR="004A03A6" w:rsidRPr="000242D1" w:rsidRDefault="004A03A6" w:rsidP="00DC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2D1">
        <w:rPr>
          <w:rFonts w:ascii="Times New Roman" w:hAnsi="Times New Roman" w:cs="Times New Roman"/>
          <w:color w:val="000000"/>
          <w:sz w:val="24"/>
          <w:szCs w:val="24"/>
        </w:rPr>
        <w:t xml:space="preserve">2.2. Текущее премирование осуществляется ежеквартально </w:t>
      </w:r>
      <w:r w:rsidR="00061F5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F5C">
        <w:rPr>
          <w:rFonts w:ascii="Times New Roman" w:hAnsi="Times New Roman" w:cs="Times New Roman"/>
          <w:color w:val="000000"/>
          <w:sz w:val="24"/>
          <w:szCs w:val="24"/>
        </w:rPr>
        <w:t>добросовестном выполнении</w:t>
      </w:r>
      <w:r w:rsidR="00881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работником 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>своих должн</w:t>
      </w:r>
      <w:r w:rsidR="00061F5C">
        <w:rPr>
          <w:rFonts w:ascii="Times New Roman" w:hAnsi="Times New Roman" w:cs="Times New Roman"/>
          <w:color w:val="000000"/>
          <w:sz w:val="24"/>
          <w:szCs w:val="24"/>
        </w:rPr>
        <w:t>остных обязанностей и соблюдении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763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>дисциплины.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2.3. Текущее премирование может устанавливаться в размере до 100% от величины месячной тарифной ставки или должностного оклада (без учета установленных </w:t>
      </w:r>
      <w:r w:rsidRPr="000242D1">
        <w:rPr>
          <w:color w:val="000000"/>
        </w:rPr>
        <w:lastRenderedPageBreak/>
        <w:t xml:space="preserve">администрацией постоянных надбавок к должностному окладу/месячной тарифной ставке) по </w:t>
      </w:r>
      <w:r w:rsidR="00061F5C">
        <w:rPr>
          <w:color w:val="000000"/>
        </w:rPr>
        <w:t>заявке</w:t>
      </w:r>
      <w:r w:rsidRPr="000242D1">
        <w:rPr>
          <w:color w:val="000000"/>
        </w:rPr>
        <w:t xml:space="preserve"> непосредственного руководителя работника.</w:t>
      </w:r>
    </w:p>
    <w:p w:rsidR="00061F5C" w:rsidRPr="00061F5C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242D1">
        <w:rPr>
          <w:color w:val="000000"/>
        </w:rPr>
        <w:t>2.4. Единовременное премирование может осуществляться в отношении работников ООО "</w:t>
      </w:r>
      <w:r w:rsidR="009B6804">
        <w:rPr>
          <w:color w:val="000000"/>
        </w:rPr>
        <w:t>Люди</w:t>
      </w:r>
      <w:r w:rsidRPr="000242D1">
        <w:rPr>
          <w:color w:val="000000"/>
        </w:rPr>
        <w:t>":</w:t>
      </w:r>
      <w:r w:rsidRPr="000242D1">
        <w:rPr>
          <w:color w:val="000000"/>
        </w:rPr>
        <w:br/>
        <w:t>– по итогам успешной работы за год;</w:t>
      </w:r>
      <w:r w:rsidRPr="000242D1">
        <w:rPr>
          <w:color w:val="000000"/>
        </w:rPr>
        <w:br/>
        <w:t>– за выполнение дополнительного объема работ;</w:t>
      </w:r>
      <w:r w:rsidRPr="000242D1">
        <w:rPr>
          <w:color w:val="000000"/>
        </w:rPr>
        <w:br/>
        <w:t>– за качественное и быстрое выполнение особо важных заданий и срочных работ;</w:t>
      </w:r>
      <w:r w:rsidRPr="000242D1">
        <w:rPr>
          <w:color w:val="000000"/>
        </w:rPr>
        <w:br/>
        <w:t>– за разработ</w:t>
      </w:r>
      <w:r w:rsidR="00061F5C">
        <w:rPr>
          <w:color w:val="000000"/>
        </w:rPr>
        <w:t>ку и внедрение новых технологий.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2.5. Размер единовременного вознаграждения определяется для каждого работника </w:t>
      </w:r>
      <w:r w:rsidR="000242D1">
        <w:rPr>
          <w:color w:val="000000"/>
        </w:rPr>
        <w:t>директором ООО "</w:t>
      </w:r>
      <w:r w:rsidR="009B6804">
        <w:rPr>
          <w:color w:val="000000"/>
        </w:rPr>
        <w:t>Люди</w:t>
      </w:r>
      <w:r w:rsidRPr="000242D1">
        <w:rPr>
          <w:color w:val="000000"/>
        </w:rPr>
        <w:t>" (его заместителем) в твердой сумме или в процентах от зарплаты по представлению непосредственного руководителя работника.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2.6. Совокупный размер премий, назначаемых к выплате, не ограничивается </w:t>
      </w:r>
      <w:r w:rsidR="00FC120D" w:rsidRPr="000242D1">
        <w:rPr>
          <w:color w:val="000000"/>
        </w:rPr>
        <w:t xml:space="preserve">максимальным размером </w:t>
      </w:r>
      <w:r w:rsidRPr="000242D1">
        <w:rPr>
          <w:color w:val="000000"/>
        </w:rPr>
        <w:t xml:space="preserve">и зависит только от финансового положения </w:t>
      </w:r>
      <w:r w:rsidR="00061F5C">
        <w:rPr>
          <w:color w:val="000000"/>
        </w:rPr>
        <w:t>предприятия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 ПОРЯДОК УТВЕРЖДЕНИЯ, НАЧИСЛЕНИЯ И ВЫПЛАТЫ ПРЕМИЙ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3.1. Премирование работников </w:t>
      </w:r>
      <w:r w:rsidR="00FC120D">
        <w:rPr>
          <w:color w:val="000000"/>
        </w:rPr>
        <w:t>ООО "</w:t>
      </w:r>
      <w:r w:rsidR="009B6804">
        <w:rPr>
          <w:color w:val="000000"/>
        </w:rPr>
        <w:t>Люди</w:t>
      </w:r>
      <w:r w:rsidRPr="000242D1">
        <w:rPr>
          <w:color w:val="000000"/>
        </w:rPr>
        <w:t>" производится на основании приказа директора, которы</w:t>
      </w:r>
      <w:r w:rsidR="00881763">
        <w:rPr>
          <w:color w:val="000000"/>
        </w:rPr>
        <w:t>м</w:t>
      </w:r>
      <w:r w:rsidRPr="000242D1">
        <w:rPr>
          <w:color w:val="000000"/>
        </w:rPr>
        <w:t xml:space="preserve"> устанавливает</w:t>
      </w:r>
      <w:r w:rsidR="00881763">
        <w:rPr>
          <w:color w:val="000000"/>
        </w:rPr>
        <w:t>ся</w:t>
      </w:r>
      <w:r w:rsidRPr="000242D1">
        <w:rPr>
          <w:color w:val="000000"/>
        </w:rPr>
        <w:t xml:space="preserve"> размер премии работнику по </w:t>
      </w:r>
      <w:r w:rsidR="00061F5C">
        <w:rPr>
          <w:color w:val="000000"/>
        </w:rPr>
        <w:t>заявлению</w:t>
      </w:r>
      <w:r w:rsidRPr="000242D1">
        <w:rPr>
          <w:color w:val="000000"/>
        </w:rPr>
        <w:t xml:space="preserve"> его непосредственного руководителя. Установление размеров текущих премий производится ежеквартально.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3.2. Работникам, проработавшим неполное количество рабочих дней в квартале по уважительным причинам, текущие премии выплачиваются пропорционально отработанному времени.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3.3. Работникам, вновь поступившим на работу, текущая премия начисляется по усмотрению директора ООО "</w:t>
      </w:r>
      <w:r w:rsidR="009B6804">
        <w:rPr>
          <w:color w:val="000000"/>
        </w:rPr>
        <w:t>Люди</w:t>
      </w:r>
      <w:r w:rsidRPr="000242D1">
        <w:rPr>
          <w:color w:val="000000"/>
        </w:rPr>
        <w:t xml:space="preserve">" на основании </w:t>
      </w:r>
      <w:r w:rsidR="00061F5C">
        <w:rPr>
          <w:color w:val="000000"/>
        </w:rPr>
        <w:t>заявления</w:t>
      </w:r>
      <w:r w:rsidRPr="000242D1">
        <w:rPr>
          <w:color w:val="000000"/>
        </w:rPr>
        <w:t xml:space="preserve"> их непосредственных руководителей.</w:t>
      </w:r>
    </w:p>
    <w:p w:rsidR="00881763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242D1">
        <w:rPr>
          <w:color w:val="000000"/>
        </w:rPr>
        <w:t>3.4.</w:t>
      </w:r>
      <w:r w:rsidR="00061F5C">
        <w:rPr>
          <w:color w:val="000000"/>
        </w:rPr>
        <w:t xml:space="preserve"> Текущая премия не начисляется </w:t>
      </w:r>
      <w:r w:rsidRPr="000242D1">
        <w:rPr>
          <w:color w:val="000000"/>
        </w:rPr>
        <w:t>в следующих случаях:</w:t>
      </w:r>
    </w:p>
    <w:p w:rsidR="004A03A6" w:rsidRPr="000242D1" w:rsidRDefault="00881763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-  наличие </w:t>
      </w:r>
      <w:r w:rsidR="00061F5C">
        <w:rPr>
          <w:color w:val="000000"/>
        </w:rPr>
        <w:t xml:space="preserve">действующих </w:t>
      </w:r>
      <w:r>
        <w:rPr>
          <w:color w:val="000000"/>
        </w:rPr>
        <w:t>дисциплинарных взысканий;</w:t>
      </w:r>
      <w:r w:rsidR="004A03A6" w:rsidRPr="000242D1">
        <w:rPr>
          <w:color w:val="000000"/>
        </w:rPr>
        <w:br/>
        <w:t>– неудовлетворительн</w:t>
      </w:r>
      <w:r>
        <w:rPr>
          <w:color w:val="000000"/>
        </w:rPr>
        <w:t>ая</w:t>
      </w:r>
      <w:r w:rsidR="004A03A6" w:rsidRPr="000242D1">
        <w:rPr>
          <w:color w:val="000000"/>
        </w:rPr>
        <w:t xml:space="preserve"> работ</w:t>
      </w:r>
      <w:r>
        <w:rPr>
          <w:color w:val="000000"/>
        </w:rPr>
        <w:t>а</w:t>
      </w:r>
      <w:r w:rsidR="004A03A6" w:rsidRPr="000242D1">
        <w:rPr>
          <w:color w:val="000000"/>
        </w:rPr>
        <w:t>, ненадлежаще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исполнени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должностных обязанностей;</w:t>
      </w:r>
      <w:r w:rsidR="004A03A6" w:rsidRPr="000242D1">
        <w:rPr>
          <w:color w:val="000000"/>
        </w:rPr>
        <w:br/>
        <w:t>– невыполнени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приказов, указаний и поручений</w:t>
      </w:r>
      <w:r w:rsidR="00C800BF">
        <w:rPr>
          <w:color w:val="000000"/>
        </w:rPr>
        <w:t xml:space="preserve"> непосредственных руководителей</w:t>
      </w:r>
      <w:r w:rsidR="004A03A6" w:rsidRPr="000242D1">
        <w:rPr>
          <w:color w:val="000000"/>
        </w:rPr>
        <w:t>.</w:t>
      </w:r>
    </w:p>
    <w:p w:rsidR="004A03A6" w:rsidRPr="000242D1" w:rsidRDefault="00061F5C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3.5. Полный или частичный отказ</w:t>
      </w:r>
      <w:r w:rsidR="004A03A6" w:rsidRPr="000242D1">
        <w:rPr>
          <w:color w:val="000000"/>
        </w:rPr>
        <w:t xml:space="preserve"> </w:t>
      </w:r>
      <w:r>
        <w:rPr>
          <w:color w:val="000000"/>
        </w:rPr>
        <w:t>в</w:t>
      </w:r>
      <w:r w:rsidR="004A03A6" w:rsidRPr="000242D1">
        <w:rPr>
          <w:color w:val="000000"/>
        </w:rPr>
        <w:t xml:space="preserve"> текущей премии производится на основании приказа </w:t>
      </w:r>
      <w:r>
        <w:rPr>
          <w:color w:val="000000"/>
        </w:rPr>
        <w:t>директора</w:t>
      </w:r>
      <w:r w:rsidR="004A03A6" w:rsidRPr="000242D1">
        <w:rPr>
          <w:color w:val="000000"/>
        </w:rPr>
        <w:t xml:space="preserve"> с обязательным указанием </w:t>
      </w:r>
      <w:r>
        <w:rPr>
          <w:color w:val="000000"/>
        </w:rPr>
        <w:t>мотивации отказа</w:t>
      </w:r>
      <w:r w:rsidR="004A03A6"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3.6. Выплата текущей премии осуществляется ежеквартально по прошествии отчетного квартала в ближайший за этим день выдачи зарплаты.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3.7. Единовременное премирование осуществляется по факту выполнени</w:t>
      </w:r>
      <w:r w:rsidR="006464F3">
        <w:rPr>
          <w:color w:val="000000"/>
        </w:rPr>
        <w:t>я работы, задания или поручения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3.8. Основанием издания приказа о единовременном премировании работников является служебная записка непосредственного руководителя работника.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 ЗАКЛЮЧИТЕЛЬНЫЕ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lastRenderedPageBreak/>
        <w:t>4.1. Премии, предусмотренные настоящим Положением, учитываются в составе среднего заработка для исчисления пенсий, отпусков, пособий по временной нетрудоспособности и т.д.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4.2. Настоящее Положение вступает в силу с момента его утверждения и действует до его отмены (принятия нового Положения).</w:t>
      </w:r>
    </w:p>
    <w:p w:rsidR="004A03A6" w:rsidRPr="000242D1" w:rsidRDefault="00C800BF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4.3</w:t>
      </w:r>
      <w:r w:rsidR="004A03A6" w:rsidRPr="000242D1">
        <w:rPr>
          <w:color w:val="000000"/>
        </w:rPr>
        <w:t xml:space="preserve">. Все работники должны быть ознакомлены с текстом настоящего Положения под подпись. </w:t>
      </w:r>
      <w:r w:rsidR="00061F5C">
        <w:rPr>
          <w:color w:val="000000"/>
        </w:rPr>
        <w:t xml:space="preserve">Вновь поступающие работники также знакомятся с Положением в момент заключения трудового договора. </w:t>
      </w:r>
      <w:r w:rsidR="004A03A6" w:rsidRPr="000242D1">
        <w:rPr>
          <w:color w:val="000000"/>
        </w:rPr>
        <w:t xml:space="preserve">Контроль за исполнением настоящего Положения возлагается на </w:t>
      </w:r>
      <w:r>
        <w:rPr>
          <w:color w:val="000000"/>
        </w:rPr>
        <w:t xml:space="preserve">главного бухгалтера </w:t>
      </w:r>
      <w:r w:rsidR="00061F5C">
        <w:rPr>
          <w:color w:val="000000"/>
        </w:rPr>
        <w:t>предприятия</w:t>
      </w:r>
      <w:r w:rsidR="004A03A6"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bookmarkEnd w:id="0"/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sectPr w:rsidR="004A03A6" w:rsidRPr="000242D1" w:rsidSect="004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XmlDataOnly/>
  <w:compat/>
  <w:rsids>
    <w:rsidRoot w:val="000242D1"/>
    <w:rsid w:val="000242D1"/>
    <w:rsid w:val="00061F5C"/>
    <w:rsid w:val="004672BB"/>
    <w:rsid w:val="004A03A6"/>
    <w:rsid w:val="006464F3"/>
    <w:rsid w:val="00881763"/>
    <w:rsid w:val="009B6804"/>
    <w:rsid w:val="00C800BF"/>
    <w:rsid w:val="00CA1F8D"/>
    <w:rsid w:val="00DC3C60"/>
    <w:rsid w:val="00EC6C27"/>
    <w:rsid w:val="00FC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color">
    <w:name w:val="search_color"/>
    <w:rsid w:val="005D4DE8"/>
  </w:style>
  <w:style w:type="character" w:customStyle="1" w:styleId="a4">
    <w:name w:val="Поле ввода"/>
    <w:uiPriority w:val="1"/>
    <w:qFormat/>
    <w:rsid w:val="002C1199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2C119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C11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2C11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1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11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68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cp:lastPrinted>1601-01-01T00:00:00Z</cp:lastPrinted>
  <dcterms:created xsi:type="dcterms:W3CDTF">2020-02-19T07:50:00Z</dcterms:created>
  <dcterms:modified xsi:type="dcterms:W3CDTF">2020-02-19T09:52:00Z</dcterms:modified>
</cp:coreProperties>
</file>