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right"/>
        <w:outlineLvl w:val="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Приложение N 6</w:t>
      </w:r>
    </w:p>
    <w:p>
      <w:pPr>
        <w:spacing w:beforeLines="0" w:afterLines="0"/>
        <w:jc w:val="right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к приказу Федеральной службы</w:t>
      </w:r>
    </w:p>
    <w:p>
      <w:pPr>
        <w:spacing w:beforeLines="0" w:afterLines="0"/>
        <w:jc w:val="right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по надзору в сфере здравоохранения</w:t>
      </w:r>
    </w:p>
    <w:p>
      <w:pPr>
        <w:spacing w:beforeLines="0" w:afterLines="0"/>
        <w:jc w:val="right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от 20.12.2017 N 10450</w:t>
      </w:r>
    </w:p>
    <w:p>
      <w:pPr>
        <w:spacing w:beforeLines="0" w:afterLines="0"/>
        <w:rPr>
          <w:rFonts w:hint="default" w:ascii="Calibri" w:hAnsi="Calibri" w:eastAsia="Calibri"/>
          <w:sz w:val="20"/>
        </w:rPr>
      </w:pPr>
    </w:p>
    <w:p>
      <w:pPr>
        <w:spacing w:beforeLines="0" w:afterLines="0"/>
        <w:jc w:val="right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Форма</w:t>
      </w:r>
    </w:p>
    <w:p>
      <w:pPr>
        <w:spacing w:beforeLines="0" w:afterLines="0"/>
        <w:rPr>
          <w:rFonts w:hint="default" w:ascii="Calibri" w:hAnsi="Calibri" w:eastAsia="Calibri"/>
          <w:sz w:val="20"/>
        </w:rPr>
      </w:pPr>
    </w:p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 xml:space="preserve">                             Проверочный лист</w:t>
      </w:r>
    </w:p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 xml:space="preserve">          (список контрольных вопросов), используемый Федеральной</w:t>
      </w:r>
    </w:p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 xml:space="preserve">              службой по надзору в сфере здравоохранения и ее</w:t>
      </w:r>
    </w:p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 xml:space="preserve">             территориальными органами при проведении плановых</w:t>
      </w:r>
    </w:p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 xml:space="preserve">           проверок при осуществлении государственного контроля</w:t>
      </w:r>
    </w:p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 xml:space="preserve">             качества и безопасности медицинской деятельности</w:t>
      </w:r>
    </w:p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 xml:space="preserve">               (организация и осуществление осуществляющими</w:t>
      </w:r>
    </w:p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 xml:space="preserve">         медицинскую деятельность организациями и индивидуальными</w:t>
      </w:r>
    </w:p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 xml:space="preserve">        предпринимателями предусмотренного статьей 90 Федерального</w:t>
      </w:r>
    </w:p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 xml:space="preserve">          закона "Об основах охраны здоровья граждан в Российской</w:t>
      </w:r>
    </w:p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 xml:space="preserve">          Федерации" внутреннего контроля качества и безопасности</w:t>
      </w:r>
    </w:p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 xml:space="preserve">                         медицинской деятельности)</w:t>
      </w:r>
    </w:p>
    <w:p>
      <w:pPr>
        <w:spacing w:beforeLines="0" w:afterLines="0"/>
        <w:rPr>
          <w:rFonts w:hint="default" w:ascii="Courier New" w:hAnsi="Courier New"/>
          <w:sz w:val="18"/>
        </w:rPr>
      </w:pPr>
    </w:p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>___________________________________________________________________________</w:t>
      </w:r>
    </w:p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 xml:space="preserve">         (наименование органа, осуществляющего плановую проверку)</w:t>
      </w:r>
    </w:p>
    <w:p>
      <w:pPr>
        <w:spacing w:beforeLines="0" w:afterLines="0"/>
        <w:rPr>
          <w:rFonts w:hint="default" w:ascii="Courier New" w:hAnsi="Courier New"/>
          <w:sz w:val="18"/>
        </w:rPr>
      </w:pPr>
    </w:p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 xml:space="preserve">    1.   Предмет   плановой   проверки  юридических  лиц  и  индивидуальных</w:t>
      </w:r>
    </w:p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>предпринимателей   ограничивается  обязательными  требованиями,  соблюдение</w:t>
      </w:r>
    </w:p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>которых является наиболее значимым с точки зрения недопущения возникновения</w:t>
      </w:r>
    </w:p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>угрозы  причинения  вреда  жизни,  здоровью  граждан,  изложенными  в форме</w:t>
      </w:r>
    </w:p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>проверочного листа (списков контрольных вопросов).</w:t>
      </w:r>
    </w:p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 xml:space="preserve">    2. Наименование юридического лица, фамилия, имя, отчество (при наличии)</w:t>
      </w:r>
    </w:p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>индивидуального предпринимателя:</w:t>
      </w:r>
    </w:p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>___________________________________________________________________________</w:t>
      </w:r>
    </w:p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>__________________________________________________________________________.</w:t>
      </w:r>
    </w:p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 xml:space="preserve">    3. Место проведения плановой проверки с заполнением проверочного листа:</w:t>
      </w:r>
    </w:p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 xml:space="preserve">    ______________________________________________________________________.</w:t>
      </w:r>
    </w:p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 xml:space="preserve">    4. Реквизиты приказа о проведении плановой проверки: от _______ N ____.</w:t>
      </w:r>
    </w:p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 xml:space="preserve">    5.  Учетный номер проверки и дата присвоения учетного номера проверки в</w:t>
      </w:r>
    </w:p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>Едином реестре проверок:</w:t>
      </w:r>
    </w:p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>__________________________________________________________________________.</w:t>
      </w:r>
    </w:p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 xml:space="preserve">    6.   Должность,   фамилия   и   инициалы   должностного   лица   (лиц),</w:t>
      </w:r>
    </w:p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>проводящего(их) плановую проверку:</w:t>
      </w:r>
    </w:p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 xml:space="preserve">    1). __________________________________________________________________;</w:t>
      </w:r>
    </w:p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 xml:space="preserve">    2). __________________________________________________________________;</w:t>
      </w:r>
    </w:p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 xml:space="preserve">    3). __________________________________________________________________.</w:t>
      </w:r>
    </w:p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 xml:space="preserve">    7.  Перечень  вопросов,  отражающих содержание обязательных требований,</w:t>
      </w:r>
    </w:p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>ответ  на  которые однозначно свидетельствует о соблюдении или несоблюдении</w:t>
      </w:r>
    </w:p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>юридическим лицом, индивидуальным предпринимателем обязательных требований,</w:t>
      </w:r>
    </w:p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>составляющих предмет проверки:</w:t>
      </w:r>
    </w:p>
    <w:p>
      <w:pPr>
        <w:spacing w:beforeLines="0" w:afterLines="0"/>
        <w:rPr>
          <w:rFonts w:hint="default" w:ascii="Calibri" w:hAnsi="Calibri" w:eastAsia="Calibri"/>
          <w:sz w:val="20"/>
        </w:rPr>
      </w:pPr>
    </w:p>
    <w:p>
      <w:pPr>
        <w:spacing w:beforeLines="0" w:afterLines="0"/>
        <w:rPr>
          <w:rFonts w:hint="default" w:ascii="Calibri" w:hAnsi="Calibri" w:eastAsia="Calibri"/>
          <w:sz w:val="20"/>
        </w:rPr>
        <w:sectPr>
          <w:pgSz w:w="11905" w:h="16838"/>
          <w:pgMar w:top="1440" w:right="1800" w:bottom="1440" w:left="1800" w:header="0" w:footer="0" w:gutter="0"/>
          <w:cols w:space="720" w:num="1"/>
          <w:docGrid w:linePitch="360" w:charSpace="0"/>
        </w:sectPr>
      </w:pPr>
    </w:p>
    <w:tbl>
      <w:tblPr>
        <w:tblStyle w:val="3"/>
        <w:tblW w:w="14659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360"/>
        <w:gridCol w:w="6964"/>
        <w:gridCol w:w="538"/>
        <w:gridCol w:w="662"/>
        <w:gridCol w:w="833"/>
        <w:gridCol w:w="2670"/>
        <w:gridCol w:w="17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N п/п</w:t>
            </w:r>
          </w:p>
        </w:tc>
        <w:tc>
          <w:tcPr>
            <w:tcW w:w="7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Перечень вопросов, отражающих содержание обязательных требований, составляющих предмет проверки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Да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Нет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Не относится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Реквизиты нормативных правовых актов, содержащих обязательные требования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Примечание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6"/>
          <w:wAfter w:w="13392" w:type="dxa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p>
            <w:pPr>
              <w:spacing w:beforeLines="0" w:afterLines="0"/>
              <w:ind w:firstLine="283"/>
              <w:rPr>
                <w:rFonts w:hint="default" w:ascii="Calibri" w:hAnsi="Calibri" w:eastAsia="Calibri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46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ind w:firstLine="283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 xml:space="preserve">Осуществление осуществляющими медицинскую деятельность организациями и индивидуальными предпринимателями предусмотренного </w:t>
            </w:r>
            <w:r>
              <w:rPr>
                <w:rFonts w:hint="default" w:ascii="Calibri" w:hAnsi="Calibri" w:eastAsia="Calibri"/>
                <w:color w:val="auto"/>
                <w:sz w:val="20"/>
                <w:u w:val="none"/>
              </w:rPr>
              <w:t>статьей 90</w:t>
            </w:r>
            <w:r>
              <w:rPr>
                <w:rFonts w:hint="default" w:ascii="Calibri" w:hAnsi="Calibri" w:eastAsia="Calibri"/>
                <w:sz w:val="20"/>
              </w:rPr>
              <w:t xml:space="preserve"> Федерального закона "Об основах охраны здоровья граждан в Российской Федерации" внутреннего контроля качества и безопасности медицинской деятельности в соответствии с:</w:t>
            </w:r>
          </w:p>
          <w:p>
            <w:pPr>
              <w:spacing w:beforeLines="0" w:afterLines="0"/>
              <w:ind w:firstLine="283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 xml:space="preserve">- Федеральным </w:t>
            </w:r>
            <w:r>
              <w:rPr>
                <w:rFonts w:hint="default" w:ascii="Calibri" w:hAnsi="Calibri" w:eastAsia="Calibri"/>
                <w:color w:val="auto"/>
                <w:sz w:val="20"/>
                <w:u w:val="none"/>
              </w:rPr>
              <w:t>законом</w:t>
            </w:r>
            <w:r>
              <w:rPr>
                <w:rFonts w:hint="default" w:ascii="Calibri" w:hAnsi="Calibri" w:eastAsia="Calibri"/>
                <w:sz w:val="20"/>
              </w:rPr>
              <w:t xml:space="preserve"> от 21.11.2011 N 323-ФЗ "Об основах охраны здоровья граждан Российской Федерации" (Собрание законодательства Российской Федерации, 2011, N 48, статья 6724; 2017, N 15, статья 2136; N 18, статья 2663; N 27, статья 3951; N 31, статья 4765) (далее - 323-ФЗ);</w:t>
            </w:r>
          </w:p>
          <w:p>
            <w:pPr>
              <w:spacing w:beforeLines="0" w:afterLines="0"/>
              <w:ind w:firstLine="283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 xml:space="preserve">- </w:t>
            </w:r>
            <w:r>
              <w:rPr>
                <w:rFonts w:hint="default" w:ascii="Calibri" w:hAnsi="Calibri" w:eastAsia="Calibri"/>
                <w:color w:val="auto"/>
                <w:sz w:val="20"/>
                <w:u w:val="none"/>
              </w:rPr>
              <w:t>постановлением</w:t>
            </w:r>
            <w:r>
              <w:rPr>
                <w:rFonts w:hint="default" w:ascii="Calibri" w:hAnsi="Calibri" w:eastAsia="Calibri"/>
                <w:sz w:val="20"/>
              </w:rPr>
              <w:t xml:space="preserve"> Правительства Российской Федерации от 12.11.2012 N 1152 "Об утверждении Положения о государственном контроле качества и безопасности медицинской деятельности" (Собрание законодательства Российской Федерации, 2012, N 47, статья 6501; 2016, N 38, статья 5567; 2017, N 28, статья 4170) (далее - постановление N 1152);</w:t>
            </w:r>
          </w:p>
          <w:p>
            <w:pPr>
              <w:spacing w:beforeLines="0" w:afterLines="0"/>
              <w:ind w:firstLine="283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 xml:space="preserve">- </w:t>
            </w:r>
            <w:r>
              <w:rPr>
                <w:rFonts w:hint="default" w:ascii="Calibri" w:hAnsi="Calibri" w:eastAsia="Calibri"/>
                <w:color w:val="auto"/>
                <w:sz w:val="20"/>
                <w:u w:val="none"/>
              </w:rPr>
              <w:t>приказом</w:t>
            </w:r>
            <w:r>
              <w:rPr>
                <w:rFonts w:hint="default" w:ascii="Calibri" w:hAnsi="Calibri" w:eastAsia="Calibri"/>
                <w:sz w:val="20"/>
              </w:rPr>
              <w:t xml:space="preserve"> Минздравсоцразвития России от 05.05.2012 N 502н "Об утверждении порядка создания и деятельности врачебной комиссии медицинской организации" (зарегистрировано Министерством юстиции Российской Федерации 9 июня 2012 г., регистрационный N 24516), с изменениями, внесенными приказом Министерства здравоохранения Российской Федерации от 2 декабря 2013 г. N 886н (зарегистрирован Министерством юстиции Российской Федерации 23 декабря 2013 г., регистрационный N 30714) (далее - Порядок);</w:t>
            </w:r>
          </w:p>
          <w:p>
            <w:pPr>
              <w:spacing w:beforeLines="0" w:afterLines="0"/>
              <w:ind w:firstLine="283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 xml:space="preserve">- </w:t>
            </w:r>
            <w:r>
              <w:rPr>
                <w:rFonts w:hint="default" w:ascii="Calibri" w:hAnsi="Calibri" w:eastAsia="Calibri"/>
                <w:color w:val="auto"/>
                <w:sz w:val="20"/>
                <w:u w:val="none"/>
              </w:rPr>
              <w:t>приказом</w:t>
            </w:r>
            <w:r>
              <w:rPr>
                <w:rFonts w:hint="default" w:ascii="Calibri" w:hAnsi="Calibri" w:eastAsia="Calibri"/>
                <w:sz w:val="20"/>
              </w:rPr>
              <w:t xml:space="preserve"> Минздрава России от 29.12.2014 N 930н "Об утверждении порядка организации оказания высокотехнологичной медицинской помощи с применением специализированной информационной системы" (зарегистрирован Министерством юстиции Российской Федерации 31 декабря 2014 г., регистрационный N 35499), с изменениями, внесенными приказами Министерства здравоохранения Российской Федерации от 29 мая 2015 г. N 280н (зарегистрирован Министерством юстиции Российской Федерации 23 июня 2015 г., регистрационный N 37</w:t>
            </w:r>
            <w:bookmarkStart w:id="5" w:name="_GoBack"/>
            <w:bookmarkEnd w:id="5"/>
            <w:r>
              <w:rPr>
                <w:rFonts w:hint="default" w:ascii="Calibri" w:hAnsi="Calibri" w:eastAsia="Calibri"/>
                <w:sz w:val="20"/>
              </w:rPr>
              <w:t>770), от 27 августа 2015 г. N 598н (зарегистрирован Министерством юстиции Российской Федерации 9 сентября 2015 г., регистрационный N 38847) (далее - приказ Минздрава N 930н);</w:t>
            </w:r>
          </w:p>
          <w:p>
            <w:pPr>
              <w:spacing w:beforeLines="0" w:afterLines="0"/>
              <w:ind w:firstLine="283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 xml:space="preserve">- </w:t>
            </w:r>
            <w:r>
              <w:rPr>
                <w:rFonts w:hint="default" w:ascii="Calibri" w:hAnsi="Calibri" w:eastAsia="Calibri"/>
                <w:color w:val="auto"/>
                <w:sz w:val="20"/>
                <w:u w:val="none"/>
              </w:rPr>
              <w:t>приказом</w:t>
            </w:r>
            <w:r>
              <w:rPr>
                <w:rFonts w:hint="default" w:ascii="Calibri" w:hAnsi="Calibri" w:eastAsia="Calibri"/>
                <w:sz w:val="20"/>
              </w:rPr>
              <w:t xml:space="preserve"> Минздрава России от 10.05.2017 N 203н "Об утверждении критериев оценки качества медицинской помощи" (зарегистрирован Министерством юстиции Российской Федерации 17 мая 2017 г., регистрационный N 46740) (далее - приказ Минздрава N 203н).</w:t>
            </w:r>
          </w:p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1</w:t>
            </w:r>
          </w:p>
        </w:tc>
        <w:tc>
          <w:tcPr>
            <w:tcW w:w="7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Имеется ли в медицинской организации Порядок организации и осуществления внутреннего контроля качества и безопасности медицинской деятельности (далее - внутренний контроль), утвержденный руководителем?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color w:val="auto"/>
                <w:sz w:val="20"/>
                <w:u w:val="none"/>
              </w:rPr>
              <w:t>статья 90</w:t>
            </w:r>
            <w:r>
              <w:rPr>
                <w:rFonts w:hint="default" w:ascii="Calibri" w:hAnsi="Calibri" w:eastAsia="Calibri"/>
                <w:sz w:val="20"/>
              </w:rPr>
              <w:t xml:space="preserve"> 323-ФЗ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2</w:t>
            </w:r>
          </w:p>
        </w:tc>
        <w:tc>
          <w:tcPr>
            <w:tcW w:w="7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Имеется ли в медицинской организации приказ о создании врачебной комиссии/подкомиссий?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color w:val="auto"/>
                <w:sz w:val="20"/>
                <w:u w:val="none"/>
              </w:rPr>
              <w:t>статья 48</w:t>
            </w:r>
            <w:r>
              <w:rPr>
                <w:rFonts w:hint="default" w:ascii="Calibri" w:hAnsi="Calibri" w:eastAsia="Calibri"/>
                <w:sz w:val="20"/>
              </w:rPr>
              <w:t xml:space="preserve"> 323-ФЗ;</w:t>
            </w:r>
          </w:p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color w:val="auto"/>
                <w:sz w:val="20"/>
                <w:u w:val="none"/>
              </w:rPr>
              <w:t>пункт 5</w:t>
            </w:r>
            <w:r>
              <w:rPr>
                <w:rFonts w:hint="default" w:ascii="Calibri" w:hAnsi="Calibri" w:eastAsia="Calibri"/>
                <w:sz w:val="20"/>
              </w:rPr>
              <w:t xml:space="preserve"> Порядка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3</w:t>
            </w:r>
          </w:p>
        </w:tc>
        <w:tc>
          <w:tcPr>
            <w:tcW w:w="7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Соответствует ли состав врачебной комиссии/подкомиссии медицинской организации (наличие председателя, заместителя, членов, секретаря) установленным требованиям?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color w:val="auto"/>
                <w:sz w:val="20"/>
                <w:u w:val="none"/>
              </w:rPr>
              <w:t>пункты 8</w:t>
            </w:r>
            <w:r>
              <w:rPr>
                <w:rFonts w:hint="default" w:ascii="Calibri" w:hAnsi="Calibri" w:eastAsia="Calibri"/>
                <w:sz w:val="20"/>
              </w:rPr>
              <w:t xml:space="preserve">, </w:t>
            </w:r>
            <w:r>
              <w:rPr>
                <w:rFonts w:hint="default" w:ascii="Calibri" w:hAnsi="Calibri" w:eastAsia="Calibri"/>
                <w:color w:val="auto"/>
                <w:sz w:val="20"/>
                <w:u w:val="none"/>
              </w:rPr>
              <w:t>9</w:t>
            </w:r>
            <w:r>
              <w:rPr>
                <w:rFonts w:hint="default" w:ascii="Calibri" w:hAnsi="Calibri" w:eastAsia="Calibri"/>
                <w:sz w:val="20"/>
              </w:rPr>
              <w:t xml:space="preserve">, </w:t>
            </w:r>
            <w:r>
              <w:rPr>
                <w:rFonts w:hint="default" w:ascii="Calibri" w:hAnsi="Calibri" w:eastAsia="Calibri"/>
                <w:color w:val="auto"/>
                <w:sz w:val="20"/>
                <w:u w:val="none"/>
              </w:rPr>
              <w:t>10</w:t>
            </w:r>
            <w:r>
              <w:rPr>
                <w:rFonts w:hint="default" w:ascii="Calibri" w:hAnsi="Calibri" w:eastAsia="Calibri"/>
                <w:sz w:val="20"/>
              </w:rPr>
              <w:t xml:space="preserve">, </w:t>
            </w:r>
            <w:r>
              <w:rPr>
                <w:rFonts w:hint="default" w:ascii="Calibri" w:hAnsi="Calibri" w:eastAsia="Calibri"/>
                <w:color w:val="auto"/>
                <w:sz w:val="20"/>
                <w:u w:val="none"/>
              </w:rPr>
              <w:t>12</w:t>
            </w:r>
            <w:r>
              <w:rPr>
                <w:rFonts w:hint="default" w:ascii="Calibri" w:hAnsi="Calibri" w:eastAsia="Calibri"/>
                <w:sz w:val="20"/>
              </w:rPr>
              <w:t xml:space="preserve"> Порядка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4</w:t>
            </w:r>
          </w:p>
        </w:tc>
        <w:tc>
          <w:tcPr>
            <w:tcW w:w="7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Имеются ли планы-графики заседаний врачебной комиссии/подкомиссий, утвержденные руководителем медицинской организации?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color w:val="auto"/>
                <w:sz w:val="20"/>
                <w:u w:val="none"/>
              </w:rPr>
              <w:t>пункт 13.1</w:t>
            </w:r>
            <w:r>
              <w:rPr>
                <w:rFonts w:hint="default" w:ascii="Calibri" w:hAnsi="Calibri" w:eastAsia="Calibri"/>
                <w:sz w:val="20"/>
              </w:rPr>
              <w:t xml:space="preserve"> Порядка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5</w:t>
            </w:r>
          </w:p>
        </w:tc>
        <w:tc>
          <w:tcPr>
            <w:tcW w:w="7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Соблюдается ли требуемая периодичность заседаний врачебной комиссии/подкомиссий медицинской организации (не реже 1 раза в неделю)?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color w:val="auto"/>
                <w:sz w:val="20"/>
                <w:u w:val="none"/>
              </w:rPr>
              <w:t>пункт 4</w:t>
            </w:r>
            <w:r>
              <w:rPr>
                <w:rFonts w:hint="default" w:ascii="Calibri" w:hAnsi="Calibri" w:eastAsia="Calibri"/>
                <w:sz w:val="20"/>
              </w:rPr>
              <w:t xml:space="preserve"> Порядка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6</w:t>
            </w:r>
          </w:p>
        </w:tc>
        <w:tc>
          <w:tcPr>
            <w:tcW w:w="7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Внесены ли решения врачебной комиссии/подкомиссий медицинской организации в первичную медицинскую документацию пациента?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color w:val="auto"/>
                <w:sz w:val="20"/>
                <w:u w:val="none"/>
              </w:rPr>
              <w:t>пункт 17</w:t>
            </w:r>
            <w:r>
              <w:rPr>
                <w:rFonts w:hint="default" w:ascii="Calibri" w:hAnsi="Calibri" w:eastAsia="Calibri"/>
                <w:sz w:val="20"/>
              </w:rPr>
              <w:t xml:space="preserve"> Порядка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7</w:t>
            </w:r>
          </w:p>
        </w:tc>
        <w:tc>
          <w:tcPr>
            <w:tcW w:w="7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Оформляются ли решения заседаний врачебной комиссии/подкомиссии медицинской организации в виде протоколов?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color w:val="auto"/>
                <w:sz w:val="20"/>
                <w:u w:val="none"/>
              </w:rPr>
              <w:t>пункт 16</w:t>
            </w:r>
            <w:r>
              <w:rPr>
                <w:rFonts w:hint="default" w:ascii="Calibri" w:hAnsi="Calibri" w:eastAsia="Calibri"/>
                <w:sz w:val="20"/>
              </w:rPr>
              <w:t xml:space="preserve"> Порядка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8</w:t>
            </w:r>
          </w:p>
        </w:tc>
        <w:tc>
          <w:tcPr>
            <w:tcW w:w="7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Ведется ли Журнал принятых на заседании врачебной комиссии/подкомиссии решений в медицинской организации?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color w:val="auto"/>
                <w:sz w:val="20"/>
                <w:u w:val="none"/>
              </w:rPr>
              <w:t>пункт 13.4</w:t>
            </w:r>
            <w:r>
              <w:rPr>
                <w:rFonts w:hint="default" w:ascii="Calibri" w:hAnsi="Calibri" w:eastAsia="Calibri"/>
                <w:sz w:val="20"/>
              </w:rPr>
              <w:t xml:space="preserve">, </w:t>
            </w:r>
            <w:r>
              <w:rPr>
                <w:rFonts w:hint="default" w:ascii="Calibri" w:hAnsi="Calibri" w:eastAsia="Calibri"/>
                <w:color w:val="auto"/>
                <w:sz w:val="20"/>
                <w:u w:val="none"/>
              </w:rPr>
              <w:t>пункт 17</w:t>
            </w:r>
            <w:r>
              <w:rPr>
                <w:rFonts w:hint="default" w:ascii="Calibri" w:hAnsi="Calibri" w:eastAsia="Calibri"/>
                <w:sz w:val="20"/>
              </w:rPr>
              <w:t xml:space="preserve"> Порядка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9</w:t>
            </w:r>
          </w:p>
        </w:tc>
        <w:tc>
          <w:tcPr>
            <w:tcW w:w="7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Рассматриваются ли на врачебной комиссии медицинской организации вопросы профилактики, диагностики, лечения, медицинской реабилитации и санаторно-курортного лечения граждан в наиболее сложных и конфликтных ситуациях, требующих комиссионного рассмотрения?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color w:val="auto"/>
                <w:sz w:val="20"/>
                <w:u w:val="none"/>
              </w:rPr>
              <w:t>часть 2 статьи 48</w:t>
            </w:r>
            <w:r>
              <w:rPr>
                <w:rFonts w:hint="default" w:ascii="Calibri" w:hAnsi="Calibri" w:eastAsia="Calibri"/>
                <w:sz w:val="20"/>
              </w:rPr>
              <w:t xml:space="preserve"> 323-ФЗ;</w:t>
            </w:r>
          </w:p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color w:val="auto"/>
                <w:sz w:val="20"/>
                <w:u w:val="none"/>
              </w:rPr>
              <w:t>пункт 4.1</w:t>
            </w:r>
            <w:r>
              <w:rPr>
                <w:rFonts w:hint="default" w:ascii="Calibri" w:hAnsi="Calibri" w:eastAsia="Calibri"/>
                <w:sz w:val="20"/>
              </w:rPr>
              <w:t xml:space="preserve"> Порядка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bookmarkStart w:id="0" w:name="Par127"/>
            <w:bookmarkEnd w:id="0"/>
            <w:r>
              <w:rPr>
                <w:rFonts w:hint="default" w:ascii="Calibri" w:hAnsi="Calibri" w:eastAsia="Calibri"/>
                <w:sz w:val="20"/>
              </w:rPr>
              <w:t xml:space="preserve">10 </w:t>
            </w:r>
            <w:r>
              <w:rPr>
                <w:rFonts w:hint="default" w:ascii="Calibri" w:hAnsi="Calibri" w:eastAsia="Calibri"/>
                <w:color w:val="auto"/>
                <w:sz w:val="20"/>
                <w:u w:val="none"/>
              </w:rPr>
              <w:t>&lt;*&gt;</w:t>
            </w:r>
          </w:p>
        </w:tc>
        <w:tc>
          <w:tcPr>
            <w:tcW w:w="7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Изучается ли врачебной комиссией медицинской организации каждый случай смерти пациентов в целях выявления причины смерти, а также выработки мероприятий по устранению нарушений в деятельности медицинской организации и медицинских работников в случае, если такие нарушения привели к смерти пациента?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color w:val="auto"/>
                <w:sz w:val="20"/>
                <w:u w:val="none"/>
              </w:rPr>
              <w:t>пункт 4.11</w:t>
            </w:r>
            <w:r>
              <w:rPr>
                <w:rFonts w:hint="default" w:ascii="Calibri" w:hAnsi="Calibri" w:eastAsia="Calibri"/>
                <w:sz w:val="20"/>
              </w:rPr>
              <w:t xml:space="preserve"> Порядка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11</w:t>
            </w:r>
          </w:p>
        </w:tc>
        <w:tc>
          <w:tcPr>
            <w:tcW w:w="7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Рассматриваются ли на врачебной комиссии медицинской организации вопросы оценки качества, обоснованности и эффективности лечебно-диагностических мероприятий, в том числе назначения лекарственных препаратов?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color w:val="auto"/>
                <w:sz w:val="20"/>
                <w:u w:val="none"/>
              </w:rPr>
              <w:t>часть 2 статьи 48</w:t>
            </w:r>
            <w:r>
              <w:rPr>
                <w:rFonts w:hint="default" w:ascii="Calibri" w:hAnsi="Calibri" w:eastAsia="Calibri"/>
                <w:sz w:val="20"/>
              </w:rPr>
              <w:t xml:space="preserve"> 323-ФЗ;</w:t>
            </w:r>
          </w:p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color w:val="auto"/>
                <w:sz w:val="20"/>
                <w:u w:val="none"/>
              </w:rPr>
              <w:t>пункт 4.6</w:t>
            </w:r>
            <w:r>
              <w:rPr>
                <w:rFonts w:hint="default" w:ascii="Calibri" w:hAnsi="Calibri" w:eastAsia="Calibri"/>
                <w:sz w:val="20"/>
              </w:rPr>
              <w:t xml:space="preserve"> Порядка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bookmarkStart w:id="1" w:name="Par142"/>
            <w:bookmarkEnd w:id="1"/>
            <w:r>
              <w:rPr>
                <w:rFonts w:hint="default" w:ascii="Calibri" w:hAnsi="Calibri" w:eastAsia="Calibri"/>
                <w:sz w:val="20"/>
              </w:rPr>
              <w:t xml:space="preserve">12 </w:t>
            </w:r>
            <w:r>
              <w:rPr>
                <w:rFonts w:hint="default" w:ascii="Calibri" w:hAnsi="Calibri" w:eastAsia="Calibri"/>
                <w:color w:val="auto"/>
                <w:sz w:val="20"/>
                <w:u w:val="none"/>
              </w:rPr>
              <w:t>&lt;*&gt;</w:t>
            </w:r>
          </w:p>
        </w:tc>
        <w:tc>
          <w:tcPr>
            <w:tcW w:w="7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Принимаются ли врачебной комиссией медицинской организации решения по вопросам назначения и коррекции лечения в целях учета данных пациентов при обеспечении лекарственными препаратами в соответствии с законодательством Российской Федерации?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color w:val="auto"/>
                <w:sz w:val="20"/>
                <w:u w:val="none"/>
              </w:rPr>
              <w:t>часть 2 статьи 48</w:t>
            </w:r>
            <w:r>
              <w:rPr>
                <w:rFonts w:hint="default" w:ascii="Calibri" w:hAnsi="Calibri" w:eastAsia="Calibri"/>
                <w:sz w:val="20"/>
              </w:rPr>
              <w:t xml:space="preserve"> 323-ФЗ;</w:t>
            </w:r>
          </w:p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color w:val="auto"/>
                <w:sz w:val="20"/>
                <w:u w:val="none"/>
              </w:rPr>
              <w:t>пункт 4.12</w:t>
            </w:r>
            <w:r>
              <w:rPr>
                <w:rFonts w:hint="default" w:ascii="Calibri" w:hAnsi="Calibri" w:eastAsia="Calibri"/>
                <w:sz w:val="20"/>
              </w:rPr>
              <w:t xml:space="preserve"> Порядка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bookmarkStart w:id="2" w:name="Par150"/>
            <w:bookmarkEnd w:id="2"/>
            <w:r>
              <w:rPr>
                <w:rFonts w:hint="default" w:ascii="Calibri" w:hAnsi="Calibri" w:eastAsia="Calibri"/>
                <w:sz w:val="20"/>
              </w:rPr>
              <w:t xml:space="preserve">13 </w:t>
            </w:r>
            <w:r>
              <w:rPr>
                <w:rFonts w:hint="default" w:ascii="Calibri" w:hAnsi="Calibri" w:eastAsia="Calibri"/>
                <w:color w:val="auto"/>
                <w:sz w:val="20"/>
                <w:u w:val="none"/>
              </w:rPr>
              <w:t>&lt;*&gt;</w:t>
            </w:r>
          </w:p>
        </w:tc>
        <w:tc>
          <w:tcPr>
            <w:tcW w:w="7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Рассматриваются ли на врачебной комиссии медицинской организации вопросы назначения лекарственных препаратов при наличии медицинских показаний (индивидуальная непереносимость, по жизненным показаниям), не входящих в соответствующий стандарт медицинской помощи, по торговым наименованиям?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color w:val="auto"/>
                <w:sz w:val="20"/>
                <w:u w:val="none"/>
              </w:rPr>
              <w:t>пункт 4.7</w:t>
            </w:r>
            <w:r>
              <w:rPr>
                <w:rFonts w:hint="default" w:ascii="Calibri" w:hAnsi="Calibri" w:eastAsia="Calibri"/>
                <w:sz w:val="20"/>
              </w:rPr>
              <w:t xml:space="preserve"> Порядка;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bookmarkStart w:id="3" w:name="Par157"/>
            <w:bookmarkEnd w:id="3"/>
            <w:r>
              <w:rPr>
                <w:rFonts w:hint="default" w:ascii="Calibri" w:hAnsi="Calibri" w:eastAsia="Calibri"/>
                <w:sz w:val="20"/>
              </w:rPr>
              <w:t xml:space="preserve">14 </w:t>
            </w:r>
            <w:r>
              <w:rPr>
                <w:rFonts w:hint="default" w:ascii="Calibri" w:hAnsi="Calibri" w:eastAsia="Calibri"/>
                <w:color w:val="auto"/>
                <w:sz w:val="20"/>
                <w:u w:val="none"/>
              </w:rPr>
              <w:t>&lt;*&gt;</w:t>
            </w:r>
          </w:p>
        </w:tc>
        <w:tc>
          <w:tcPr>
            <w:tcW w:w="7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Принимаются ли на врачебной комиссии медицинской организации решения о направлении сообщений в Федеральную службу по надзору в сфере здравоохранения в целях осуществления мониторинга безопасности лекарственных препаратов (фармаконадзора) о выявленных случаях побочных действий, не указанных в инструкции по применению лекарственного препарата, серьезных нежелательных реакций и непредвиденных нежелательных реакций при применении лекарственных препаратов?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color w:val="auto"/>
                <w:sz w:val="20"/>
                <w:u w:val="none"/>
              </w:rPr>
              <w:t>пункт 4.8</w:t>
            </w:r>
            <w:r>
              <w:rPr>
                <w:rFonts w:hint="default" w:ascii="Calibri" w:hAnsi="Calibri" w:eastAsia="Calibri"/>
                <w:sz w:val="20"/>
              </w:rPr>
              <w:t xml:space="preserve"> Порядка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15</w:t>
            </w:r>
          </w:p>
        </w:tc>
        <w:tc>
          <w:tcPr>
            <w:tcW w:w="7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Принимаются ли на врачебной комиссии медицинской организации решения о назначении лекарственных препаратов в случаях и в порядке, которые установлены нормативными правовыми актами Российской Федерации и субъектов Российской Федерации, устанавливающими порядок назначения и выписывания лекарственных препаратов, включая наркотические лекарственные препараты и психотропные лекарственные препараты, а также лекарственных препаратов,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услуг?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color w:val="auto"/>
                <w:sz w:val="20"/>
                <w:u w:val="none"/>
              </w:rPr>
              <w:t>часть 2 статьи 48</w:t>
            </w:r>
            <w:r>
              <w:rPr>
                <w:rFonts w:hint="default" w:ascii="Calibri" w:hAnsi="Calibri" w:eastAsia="Calibri"/>
                <w:sz w:val="20"/>
              </w:rPr>
              <w:t xml:space="preserve"> 323-ФЗ;</w:t>
            </w:r>
          </w:p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color w:val="auto"/>
                <w:sz w:val="20"/>
                <w:u w:val="none"/>
              </w:rPr>
              <w:t>пункт 4.13</w:t>
            </w:r>
            <w:r>
              <w:rPr>
                <w:rFonts w:hint="default" w:ascii="Calibri" w:hAnsi="Calibri" w:eastAsia="Calibri"/>
                <w:sz w:val="20"/>
              </w:rPr>
              <w:t xml:space="preserve"> Порядка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16</w:t>
            </w:r>
          </w:p>
        </w:tc>
        <w:tc>
          <w:tcPr>
            <w:tcW w:w="7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Осуществляются ли в порядке, установленном руководителем медицинской организации организация и проведение внутреннего контроля?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color w:val="auto"/>
                <w:sz w:val="20"/>
                <w:u w:val="none"/>
              </w:rPr>
              <w:t>пункт 15</w:t>
            </w:r>
            <w:r>
              <w:rPr>
                <w:rFonts w:hint="default" w:ascii="Calibri" w:hAnsi="Calibri" w:eastAsia="Calibri"/>
                <w:sz w:val="20"/>
              </w:rPr>
              <w:t xml:space="preserve"> постановления N 1152;</w:t>
            </w:r>
          </w:p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color w:val="auto"/>
                <w:sz w:val="20"/>
                <w:u w:val="none"/>
              </w:rPr>
              <w:t>пункт 4.22</w:t>
            </w:r>
            <w:r>
              <w:rPr>
                <w:rFonts w:hint="default" w:ascii="Calibri" w:hAnsi="Calibri" w:eastAsia="Calibri"/>
                <w:sz w:val="20"/>
              </w:rPr>
              <w:t xml:space="preserve"> Порядка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17</w:t>
            </w:r>
          </w:p>
        </w:tc>
        <w:tc>
          <w:tcPr>
            <w:tcW w:w="7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Рассматриваются ли в медицинской организации жалобы (обращения) граждан по вопросам, связанным с оказанием медицинской помощи?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color w:val="auto"/>
                <w:sz w:val="20"/>
                <w:u w:val="none"/>
              </w:rPr>
              <w:t>пункт 4.24</w:t>
            </w:r>
            <w:r>
              <w:rPr>
                <w:rFonts w:hint="default" w:ascii="Calibri" w:hAnsi="Calibri" w:eastAsia="Calibri"/>
                <w:sz w:val="20"/>
              </w:rPr>
              <w:t xml:space="preserve"> Порядка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18</w:t>
            </w:r>
          </w:p>
        </w:tc>
        <w:tc>
          <w:tcPr>
            <w:tcW w:w="7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Осуществляется ли контроль за деятельностью врачебной комиссии и ее подкомиссий руководителем медицинской организации?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color w:val="auto"/>
                <w:sz w:val="20"/>
                <w:u w:val="none"/>
              </w:rPr>
              <w:t>пункт 21</w:t>
            </w:r>
            <w:r>
              <w:rPr>
                <w:rFonts w:hint="default" w:ascii="Calibri" w:hAnsi="Calibri" w:eastAsia="Calibri"/>
                <w:sz w:val="20"/>
              </w:rPr>
              <w:t xml:space="preserve"> Порядка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19</w:t>
            </w:r>
          </w:p>
        </w:tc>
        <w:tc>
          <w:tcPr>
            <w:tcW w:w="7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Проводится ли в медицинской организации оценка своевременности оказания медицинской помощи, правильности выбора методов профилактики, диагностики, лечения и реабилитации, степени достижения запланированного результата?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color w:val="auto"/>
                <w:sz w:val="20"/>
                <w:u w:val="none"/>
              </w:rPr>
              <w:t>статья 48</w:t>
            </w:r>
            <w:r>
              <w:rPr>
                <w:rFonts w:hint="default" w:ascii="Calibri" w:hAnsi="Calibri" w:eastAsia="Calibri"/>
                <w:sz w:val="20"/>
              </w:rPr>
              <w:t xml:space="preserve">, </w:t>
            </w:r>
            <w:r>
              <w:rPr>
                <w:rFonts w:hint="default" w:ascii="Calibri" w:hAnsi="Calibri" w:eastAsia="Calibri"/>
                <w:color w:val="auto"/>
                <w:sz w:val="20"/>
                <w:u w:val="none"/>
              </w:rPr>
              <w:t>статья 64</w:t>
            </w:r>
            <w:r>
              <w:rPr>
                <w:rFonts w:hint="default" w:ascii="Calibri" w:hAnsi="Calibri" w:eastAsia="Calibri"/>
                <w:sz w:val="20"/>
              </w:rPr>
              <w:t xml:space="preserve"> 323-ФЗ;</w:t>
            </w:r>
          </w:p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color w:val="auto"/>
                <w:sz w:val="20"/>
                <w:u w:val="none"/>
              </w:rPr>
              <w:t>приказ</w:t>
            </w:r>
            <w:r>
              <w:rPr>
                <w:rFonts w:hint="default" w:ascii="Calibri" w:hAnsi="Calibri" w:eastAsia="Calibri"/>
                <w:sz w:val="20"/>
              </w:rPr>
              <w:t xml:space="preserve"> Минздрава N 203н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</w:tr>
    </w:tbl>
    <w:p>
      <w:bookmarkStart w:id="4" w:name="Par202"/>
      <w:bookmarkEnd w:id="4"/>
      <w:r>
        <w:rPr>
          <w:rFonts w:hint="default" w:ascii="Calibri" w:hAnsi="Calibri" w:eastAsia="Calibri"/>
          <w:sz w:val="20"/>
        </w:rPr>
        <w:t xml:space="preserve">&lt;*&gt; Проверка </w:t>
      </w:r>
      <w:r>
        <w:rPr>
          <w:rFonts w:hint="default" w:ascii="Calibri" w:hAnsi="Calibri" w:eastAsia="Calibri"/>
          <w:color w:val="auto"/>
          <w:sz w:val="20"/>
          <w:u w:val="none"/>
        </w:rPr>
        <w:t>пунктов 10</w:t>
      </w:r>
      <w:r>
        <w:rPr>
          <w:rFonts w:hint="default" w:ascii="Calibri" w:hAnsi="Calibri" w:eastAsia="Calibri"/>
          <w:sz w:val="20"/>
        </w:rPr>
        <w:t xml:space="preserve">, </w:t>
      </w:r>
      <w:r>
        <w:rPr>
          <w:rFonts w:hint="default" w:ascii="Calibri" w:hAnsi="Calibri" w:eastAsia="Calibri"/>
          <w:color w:val="auto"/>
          <w:sz w:val="20"/>
          <w:u w:val="none"/>
        </w:rPr>
        <w:t>12</w:t>
      </w:r>
      <w:r>
        <w:rPr>
          <w:rFonts w:hint="default" w:ascii="Calibri" w:hAnsi="Calibri" w:eastAsia="Calibri"/>
          <w:sz w:val="20"/>
        </w:rPr>
        <w:t xml:space="preserve">, </w:t>
      </w:r>
      <w:r>
        <w:rPr>
          <w:rFonts w:hint="default" w:ascii="Calibri" w:hAnsi="Calibri" w:eastAsia="Calibri"/>
          <w:color w:val="auto"/>
          <w:sz w:val="20"/>
          <w:u w:val="none"/>
        </w:rPr>
        <w:t>13</w:t>
      </w:r>
      <w:r>
        <w:rPr>
          <w:rFonts w:hint="default" w:ascii="Calibri" w:hAnsi="Calibri" w:eastAsia="Calibri"/>
          <w:sz w:val="20"/>
        </w:rPr>
        <w:t xml:space="preserve">, </w:t>
      </w:r>
      <w:r>
        <w:rPr>
          <w:rFonts w:hint="default" w:ascii="Calibri" w:hAnsi="Calibri" w:eastAsia="Calibri"/>
          <w:color w:val="auto"/>
          <w:sz w:val="20"/>
          <w:u w:val="none"/>
        </w:rPr>
        <w:t>14</w:t>
      </w:r>
      <w:r>
        <w:rPr>
          <w:rFonts w:hint="default" w:ascii="Calibri" w:hAnsi="Calibri" w:eastAsia="Calibri"/>
          <w:sz w:val="20"/>
        </w:rPr>
        <w:t xml:space="preserve"> проводится в случае, если по решению руководителя медицинской организации осуществление внутреннего контроля качества и безопасности медицинской деятельности возложено на врачебную комиссию медицинской организации.</w:t>
      </w:r>
    </w:p>
    <w:sectPr>
      <w:pgSz w:w="16838" w:h="11905" w:orient="landscape"/>
      <w:pgMar w:top="1800" w:right="1440" w:bottom="1800" w:left="1440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roman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39F0438"/>
    <w:rsid w:val="724A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2019-10-22T12:59:00Z</dcterms:created>
  <dc:creator>Редактор</dc:creator>
  <cp:lastModifiedBy>Редактор</cp:lastModifiedBy>
  <dcterms:modified xsi:type="dcterms:W3CDTF">2019-10-22T13:05:06Z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