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5B" w:rsidRPr="006F09B3" w:rsidRDefault="006F2D5B" w:rsidP="006F2D5B">
      <w:pPr>
        <w:pStyle w:val="ConsPlusNormal"/>
        <w:jc w:val="right"/>
        <w:outlineLvl w:val="0"/>
      </w:pPr>
      <w:r w:rsidRPr="006F09B3">
        <w:t>Приложение 21</w:t>
      </w:r>
    </w:p>
    <w:p w:rsidR="006F2D5B" w:rsidRPr="006F09B3" w:rsidRDefault="006F2D5B" w:rsidP="006F2D5B">
      <w:pPr>
        <w:pStyle w:val="ConsPlusNormal"/>
        <w:jc w:val="right"/>
      </w:pPr>
      <w:r w:rsidRPr="006F09B3">
        <w:t>к приказу Федеральной службы</w:t>
      </w:r>
    </w:p>
    <w:p w:rsidR="006F2D5B" w:rsidRPr="006F09B3" w:rsidRDefault="006F2D5B" w:rsidP="006F2D5B">
      <w:pPr>
        <w:pStyle w:val="ConsPlusNormal"/>
        <w:jc w:val="right"/>
      </w:pPr>
      <w:r w:rsidRPr="006F09B3">
        <w:t>по труду и занятости</w:t>
      </w:r>
    </w:p>
    <w:p w:rsidR="006F2D5B" w:rsidRPr="006F09B3" w:rsidRDefault="006F2D5B" w:rsidP="006F2D5B">
      <w:pPr>
        <w:pStyle w:val="ConsPlusNormal"/>
        <w:jc w:val="right"/>
      </w:pPr>
      <w:r w:rsidRPr="006F09B3">
        <w:t xml:space="preserve">от 01.02.2022 </w:t>
      </w:r>
      <w:r>
        <w:t>№</w:t>
      </w:r>
      <w:r w:rsidRPr="006F09B3">
        <w:t xml:space="preserve"> 20</w:t>
      </w:r>
    </w:p>
    <w:p w:rsidR="006F2D5B" w:rsidRPr="006F09B3" w:rsidRDefault="006F2D5B" w:rsidP="006F2D5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F2D5B" w:rsidRPr="00A640B1" w:rsidTr="00DA2DFA">
        <w:tc>
          <w:tcPr>
            <w:tcW w:w="60" w:type="dxa"/>
            <w:shd w:val="clear" w:color="auto" w:fill="auto"/>
            <w:tcMar>
              <w:top w:w="0" w:type="dxa"/>
              <w:left w:w="0" w:type="dxa"/>
              <w:bottom w:w="0" w:type="dxa"/>
              <w:right w:w="0" w:type="dxa"/>
            </w:tcMar>
          </w:tcPr>
          <w:p w:rsidR="006F2D5B" w:rsidRPr="00A640B1" w:rsidRDefault="006F2D5B" w:rsidP="00DA2DFA">
            <w:pPr>
              <w:pStyle w:val="ConsPlusNormal"/>
              <w:rPr>
                <w:i/>
              </w:rPr>
            </w:pPr>
          </w:p>
        </w:tc>
        <w:tc>
          <w:tcPr>
            <w:tcW w:w="113" w:type="dxa"/>
            <w:shd w:val="clear" w:color="auto" w:fill="auto"/>
            <w:tcMar>
              <w:top w:w="0" w:type="dxa"/>
              <w:left w:w="0" w:type="dxa"/>
              <w:bottom w:w="0" w:type="dxa"/>
              <w:right w:w="0" w:type="dxa"/>
            </w:tcMar>
          </w:tcPr>
          <w:p w:rsidR="006F2D5B" w:rsidRPr="00A640B1" w:rsidRDefault="006F2D5B" w:rsidP="00DA2DFA">
            <w:pPr>
              <w:pStyle w:val="ConsPlusNormal"/>
              <w:rPr>
                <w:i/>
              </w:rPr>
            </w:pPr>
          </w:p>
        </w:tc>
        <w:tc>
          <w:tcPr>
            <w:tcW w:w="0" w:type="auto"/>
            <w:shd w:val="clear" w:color="auto" w:fill="auto"/>
            <w:tcMar>
              <w:top w:w="113" w:type="dxa"/>
              <w:left w:w="0" w:type="dxa"/>
              <w:bottom w:w="113" w:type="dxa"/>
              <w:right w:w="0" w:type="dxa"/>
            </w:tcMar>
          </w:tcPr>
          <w:p w:rsidR="006F2D5B" w:rsidRPr="00A640B1" w:rsidRDefault="006F2D5B" w:rsidP="00DA2DFA">
            <w:pPr>
              <w:pStyle w:val="ConsPlusNormal"/>
              <w:jc w:val="center"/>
              <w:rPr>
                <w:i/>
              </w:rPr>
            </w:pPr>
            <w:r w:rsidRPr="00A640B1">
              <w:rPr>
                <w:i/>
              </w:rPr>
              <w:t>Список изменяющих документов</w:t>
            </w:r>
          </w:p>
          <w:p w:rsidR="006F2D5B" w:rsidRPr="00A640B1" w:rsidRDefault="006F2D5B" w:rsidP="00405F52">
            <w:pPr>
              <w:pStyle w:val="ConsPlusNormal"/>
              <w:jc w:val="center"/>
              <w:rPr>
                <w:i/>
              </w:rPr>
            </w:pPr>
            <w:r w:rsidRPr="00A640B1">
              <w:rPr>
                <w:i/>
              </w:rPr>
              <w:t>(в ред. Приказ</w:t>
            </w:r>
            <w:r w:rsidR="00405F52">
              <w:rPr>
                <w:i/>
              </w:rPr>
              <w:t>ов</w:t>
            </w:r>
            <w:r w:rsidRPr="00A640B1">
              <w:rPr>
                <w:i/>
              </w:rPr>
              <w:t xml:space="preserve"> </w:t>
            </w:r>
            <w:proofErr w:type="spellStart"/>
            <w:r w:rsidRPr="00A640B1">
              <w:rPr>
                <w:i/>
              </w:rPr>
              <w:t>Роструда</w:t>
            </w:r>
            <w:proofErr w:type="spellEnd"/>
            <w:r w:rsidRPr="00A640B1">
              <w:rPr>
                <w:i/>
              </w:rPr>
              <w:t xml:space="preserve"> от 27.01.2023 № 19</w:t>
            </w:r>
            <w:r w:rsidR="00405F52">
              <w:rPr>
                <w:i/>
              </w:rPr>
              <w:t xml:space="preserve">, </w:t>
            </w:r>
            <w:r w:rsidR="00405F52" w:rsidRPr="00405F52">
              <w:rPr>
                <w:i/>
              </w:rPr>
              <w:t>от 21.08.2023 N 180</w:t>
            </w:r>
            <w:r w:rsidRPr="00A640B1">
              <w:rPr>
                <w:i/>
              </w:rPr>
              <w:t>)</w:t>
            </w:r>
          </w:p>
        </w:tc>
        <w:tc>
          <w:tcPr>
            <w:tcW w:w="113" w:type="dxa"/>
            <w:shd w:val="clear" w:color="auto" w:fill="auto"/>
            <w:tcMar>
              <w:top w:w="0" w:type="dxa"/>
              <w:left w:w="0" w:type="dxa"/>
              <w:bottom w:w="0" w:type="dxa"/>
              <w:right w:w="0" w:type="dxa"/>
            </w:tcMar>
          </w:tcPr>
          <w:p w:rsidR="006F2D5B" w:rsidRPr="00A640B1" w:rsidRDefault="006F2D5B" w:rsidP="00DA2DFA">
            <w:pPr>
              <w:pStyle w:val="ConsPlusNormal"/>
              <w:jc w:val="center"/>
              <w:rPr>
                <w:i/>
              </w:rPr>
            </w:pPr>
          </w:p>
        </w:tc>
      </w:tr>
    </w:tbl>
    <w:p w:rsidR="006F2D5B" w:rsidRPr="006F09B3" w:rsidRDefault="006F2D5B" w:rsidP="006F2D5B">
      <w:pPr>
        <w:pStyle w:val="ConsPlusNormal"/>
        <w:jc w:val="both"/>
      </w:pPr>
    </w:p>
    <w:p w:rsidR="006F2D5B" w:rsidRPr="006F09B3" w:rsidRDefault="006F2D5B" w:rsidP="006F2D5B">
      <w:pPr>
        <w:pStyle w:val="ConsPlusNormal"/>
        <w:jc w:val="right"/>
      </w:pPr>
      <w:r w:rsidRPr="006F09B3">
        <w:t>ФОРМА</w:t>
      </w:r>
    </w:p>
    <w:p w:rsidR="006F2D5B" w:rsidRPr="006F09B3" w:rsidRDefault="006F2D5B" w:rsidP="006F2D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6F2D5B" w:rsidRPr="006F09B3" w:rsidTr="00DA2DFA">
        <w:tc>
          <w:tcPr>
            <w:tcW w:w="6803" w:type="dxa"/>
            <w:tcBorders>
              <w:right w:val="single" w:sz="4" w:space="0" w:color="auto"/>
            </w:tcBorders>
          </w:tcPr>
          <w:p w:rsidR="006F2D5B" w:rsidRPr="006F09B3" w:rsidRDefault="006F2D5B" w:rsidP="00DA2DFA">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6F2D5B" w:rsidRPr="006F09B3" w:rsidRDefault="006F2D5B" w:rsidP="00DA2DFA">
            <w:pPr>
              <w:pStyle w:val="ConsPlusNormal"/>
              <w:jc w:val="center"/>
            </w:pPr>
            <w:r w:rsidRPr="006F09B3">
              <w:t>Место для нанесения QR-кода</w:t>
            </w:r>
          </w:p>
        </w:tc>
      </w:tr>
    </w:tbl>
    <w:p w:rsidR="00CC3F46" w:rsidRPr="00CC3F46" w:rsidRDefault="00CC3F46" w:rsidP="00CC3F46">
      <w:pPr>
        <w:shd w:val="clear" w:color="auto" w:fill="FFFFFF"/>
        <w:spacing w:before="411" w:after="274" w:line="343" w:lineRule="atLeast"/>
        <w:ind w:left="395"/>
        <w:jc w:val="center"/>
        <w:textAlignment w:val="baseline"/>
        <w:outlineLvl w:val="1"/>
        <w:rPr>
          <w:rFonts w:ascii="Times New Roman" w:eastAsia="Times New Roman" w:hAnsi="Times New Roman"/>
          <w:color w:val="000000"/>
          <w:sz w:val="24"/>
          <w:szCs w:val="24"/>
        </w:rPr>
      </w:pPr>
      <w:r w:rsidRPr="00CC3F46">
        <w:rPr>
          <w:rFonts w:ascii="Times New Roman" w:eastAsia="Times New Roman" w:hAnsi="Times New Roman"/>
          <w:color w:val="000000"/>
          <w:sz w:val="24"/>
          <w:szCs w:val="24"/>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ОРГАНИЗАЦИИ ОБУЧЕНИЯ ПО ОХРАНЕ ТРУДА</w:t>
      </w:r>
      <w:bookmarkStart w:id="0" w:name="l2942"/>
      <w:bookmarkEnd w:id="0"/>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603"/>
        <w:gridCol w:w="3735"/>
      </w:tblGrid>
      <w:tr w:rsidR="00917F75" w:rsidRPr="00CC3F46" w:rsidTr="00CC3F46">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1" w:name="l2471"/>
            <w:bookmarkStart w:id="2" w:name="_GoBack"/>
            <w:bookmarkEnd w:id="1"/>
            <w:r w:rsidRPr="00CC3F46">
              <w:rPr>
                <w:rFonts w:ascii="Times New Roman" w:eastAsia="Times New Roman" w:hAnsi="Times New Roman"/>
                <w:sz w:val="24"/>
                <w:szCs w:val="24"/>
              </w:rPr>
              <w:t>Наименование вида контроля</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917F75" w:rsidRPr="00CC3F46" w:rsidTr="00CC3F46">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Вид контрольного (надзорного) мероприятия</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r>
      <w:tr w:rsidR="00917F75" w:rsidRPr="00CC3F46" w:rsidTr="00CC3F46">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Дата заполнения проверочного листа</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r>
      <w:tr w:rsidR="00917F75" w:rsidRPr="00CC3F46" w:rsidTr="00CC3F46">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Объект государственного контроля (надзора), в отношении которого проводится контрольное (надзорное) мероприятие</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r>
      <w:tr w:rsidR="00917F75" w:rsidRPr="00CC3F46" w:rsidTr="00CC3F46">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Фамилия, имя и отчество (при наличии) гражданина или индивидуального предпринимателя, его </w:t>
            </w:r>
            <w:bookmarkStart w:id="3" w:name="l3223"/>
            <w:bookmarkEnd w:id="3"/>
            <w:r w:rsidRPr="00CC3F46">
              <w:rPr>
                <w:rFonts w:ascii="Times New Roman" w:eastAsia="Times New Roman" w:hAnsi="Times New Roman"/>
                <w:sz w:val="24"/>
                <w:szCs w:val="24"/>
              </w:rPr>
              <w:t xml:space="preserve">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w:t>
            </w:r>
            <w:r w:rsidRPr="00CC3F46">
              <w:rPr>
                <w:rFonts w:ascii="Times New Roman" w:eastAsia="Times New Roman" w:hAnsi="Times New Roman"/>
                <w:sz w:val="24"/>
                <w:szCs w:val="24"/>
              </w:rPr>
              <w:lastRenderedPageBreak/>
              <w:t>юридического лица (его филиалов, представительств, обособленных структурных подразделений), являющихся контролируемыми лицами</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 </w:t>
            </w:r>
          </w:p>
        </w:tc>
      </w:tr>
      <w:tr w:rsidR="00917F75" w:rsidRPr="00CC3F46" w:rsidTr="00917F75">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4" w:name="l3253"/>
            <w:bookmarkEnd w:id="4"/>
            <w:r w:rsidRPr="00CC3F46">
              <w:rPr>
                <w:rFonts w:ascii="Times New Roman" w:eastAsia="Times New Roman" w:hAnsi="Times New Roman"/>
                <w:sz w:val="24"/>
                <w:szCs w:val="24"/>
              </w:rPr>
              <w:lastRenderedPageBreak/>
              <w:t>Место (места) проведения контрольного (надзорного) мероприятия с заполнением проверочного листа</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r>
      <w:tr w:rsidR="00917F75" w:rsidRPr="00CC3F46" w:rsidTr="00917F75">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5" w:name="l3224"/>
            <w:bookmarkEnd w:id="5"/>
            <w:r w:rsidRPr="00CC3F46">
              <w:rPr>
                <w:rFonts w:ascii="Times New Roman" w:eastAsia="Times New Roman" w:hAnsi="Times New Roman"/>
                <w:sz w:val="24"/>
                <w:szCs w:val="24"/>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Решение N ________ от ______________</w:t>
            </w:r>
          </w:p>
        </w:tc>
      </w:tr>
      <w:tr w:rsidR="00917F75" w:rsidRPr="00CC3F46" w:rsidTr="00917F75">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Наименование контрольного (надзорного) органа</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r>
      <w:tr w:rsidR="00917F75" w:rsidRPr="00CC3F46" w:rsidTr="00917F75">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Учетный номер контрольного (надзорного) мероприятия</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N ________ от ______________</w:t>
            </w:r>
          </w:p>
        </w:tc>
      </w:tr>
      <w:tr w:rsidR="00917F75" w:rsidRPr="00CC3F46" w:rsidTr="00917F75">
        <w:tc>
          <w:tcPr>
            <w:tcW w:w="3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w:t>
            </w:r>
            <w:bookmarkStart w:id="6" w:name="l3254"/>
            <w:bookmarkEnd w:id="6"/>
            <w:r w:rsidRPr="00CC3F46">
              <w:rPr>
                <w:rFonts w:ascii="Times New Roman" w:eastAsia="Times New Roman" w:hAnsi="Times New Roman"/>
                <w:sz w:val="24"/>
                <w:szCs w:val="24"/>
              </w:rPr>
              <w:t>том числе руководителя группы инспекторов (при наличии)</w:t>
            </w:r>
          </w:p>
        </w:tc>
        <w:tc>
          <w:tcPr>
            <w:tcW w:w="2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r>
    </w:tbl>
    <w:bookmarkEnd w:id="2"/>
    <w:p w:rsidR="00CC3F46" w:rsidRPr="00CC3F46" w:rsidRDefault="00CC3F46" w:rsidP="00CC3F46">
      <w:pPr>
        <w:shd w:val="clear" w:color="auto" w:fill="FFFFFF"/>
        <w:spacing w:after="300" w:line="240" w:lineRule="auto"/>
        <w:textAlignment w:val="baseline"/>
        <w:rPr>
          <w:rFonts w:ascii="Times New Roman" w:eastAsia="Times New Roman" w:hAnsi="Times New Roman"/>
          <w:color w:val="000000"/>
          <w:sz w:val="24"/>
          <w:szCs w:val="24"/>
        </w:rPr>
      </w:pPr>
      <w:r w:rsidRPr="00CC3F46">
        <w:rPr>
          <w:rFonts w:ascii="Times New Roman" w:eastAsia="Times New Roman" w:hAnsi="Times New Roman"/>
          <w:color w:val="000000"/>
          <w:sz w:val="24"/>
          <w:szCs w:val="24"/>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bookmarkStart w:id="7" w:name="l2475"/>
      <w:bookmarkEnd w:id="7"/>
    </w:p>
    <w:p w:rsidR="00CC3F46" w:rsidRPr="00CC3F46" w:rsidRDefault="00CC3F46" w:rsidP="00CC3F46">
      <w:pPr>
        <w:shd w:val="clear" w:color="auto" w:fill="FFFFFF"/>
        <w:spacing w:before="480" w:after="480" w:line="360" w:lineRule="atLeast"/>
        <w:jc w:val="center"/>
        <w:textAlignment w:val="baseline"/>
        <w:rPr>
          <w:rFonts w:ascii="Times New Roman" w:eastAsia="Times New Roman" w:hAnsi="Times New Roman"/>
          <w:color w:val="808080"/>
          <w:sz w:val="21"/>
          <w:szCs w:val="21"/>
        </w:rPr>
      </w:pPr>
      <w:r w:rsidRPr="00CC3F46">
        <w:rPr>
          <w:rFonts w:ascii="Times New Roman" w:eastAsia="Times New Roman" w:hAnsi="Times New Roman"/>
          <w:color w:val="808080"/>
          <w:sz w:val="21"/>
          <w:szCs w:val="21"/>
        </w:rPr>
        <w:t xml:space="preserve">(в ред. Приказа </w:t>
      </w:r>
      <w:proofErr w:type="spellStart"/>
      <w:r w:rsidRPr="00CC3F46">
        <w:rPr>
          <w:rFonts w:ascii="Times New Roman" w:eastAsia="Times New Roman" w:hAnsi="Times New Roman"/>
          <w:color w:val="808080"/>
          <w:sz w:val="21"/>
          <w:szCs w:val="21"/>
        </w:rPr>
        <w:t>Роструда</w:t>
      </w:r>
      <w:proofErr w:type="spellEnd"/>
      <w:r w:rsidRPr="00CC3F46">
        <w:rPr>
          <w:rFonts w:ascii="Times New Roman" w:eastAsia="Times New Roman" w:hAnsi="Times New Roman"/>
          <w:color w:val="808080"/>
          <w:sz w:val="21"/>
          <w:szCs w:val="21"/>
        </w:rPr>
        <w:t> </w:t>
      </w:r>
      <w:hyperlink r:id="rId4" w:anchor="l174" w:tgtFrame="_blank" w:history="1">
        <w:r w:rsidRPr="00CC3F46">
          <w:rPr>
            <w:rFonts w:ascii="Times New Roman" w:eastAsia="Times New Roman" w:hAnsi="Times New Roman"/>
            <w:color w:val="808080"/>
            <w:sz w:val="21"/>
            <w:szCs w:val="21"/>
          </w:rPr>
          <w:t>от 27.01.2023 N 19</w:t>
        </w:r>
      </w:hyperlink>
      <w:r w:rsidRPr="00CC3F46">
        <w:rPr>
          <w:rFonts w:ascii="Times New Roman" w:eastAsia="Times New Roman" w:hAnsi="Times New Roman"/>
          <w:color w:val="808080"/>
          <w:sz w:val="21"/>
          <w:szCs w:val="21"/>
        </w:rPr>
        <w:t>)</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98"/>
        <w:gridCol w:w="3012"/>
        <w:gridCol w:w="2800"/>
        <w:gridCol w:w="406"/>
        <w:gridCol w:w="476"/>
        <w:gridCol w:w="1126"/>
        <w:gridCol w:w="1020"/>
      </w:tblGrid>
      <w:tr w:rsidR="00CC3F46" w:rsidRPr="00CC3F46" w:rsidTr="00CC3F46">
        <w:tc>
          <w:tcPr>
            <w:tcW w:w="267"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8" w:name="l9527"/>
            <w:bookmarkEnd w:id="8"/>
            <w:r w:rsidRPr="00CC3F46">
              <w:rPr>
                <w:rFonts w:ascii="Times New Roman" w:eastAsia="Times New Roman" w:hAnsi="Times New Roman"/>
                <w:sz w:val="24"/>
                <w:szCs w:val="24"/>
              </w:rPr>
              <w:t>N</w:t>
            </w:r>
          </w:p>
        </w:tc>
        <w:tc>
          <w:tcPr>
            <w:tcW w:w="1613"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Вопросы, отражающие содержание обязательных требований</w:t>
            </w:r>
          </w:p>
        </w:tc>
        <w:tc>
          <w:tcPr>
            <w:tcW w:w="1499"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075" w:type="pct"/>
            <w:gridSpan w:val="3"/>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Ответы на вопросы</w:t>
            </w:r>
          </w:p>
        </w:tc>
        <w:tc>
          <w:tcPr>
            <w:tcW w:w="546"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Примечание</w:t>
            </w:r>
          </w:p>
        </w:tc>
      </w:tr>
      <w:tr w:rsidR="00CC3F46" w:rsidRPr="00CC3F46" w:rsidTr="00CC3F46">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Да</w:t>
            </w: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Нет</w:t>
            </w: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Неприменимо</w:t>
            </w: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CC3F46" w:rsidRPr="00CC3F46" w:rsidRDefault="00CC3F46" w:rsidP="00CC3F46">
            <w:pPr>
              <w:spacing w:after="300" w:line="240" w:lineRule="auto"/>
              <w:rPr>
                <w:rFonts w:ascii="Times New Roman" w:eastAsia="Times New Roman" w:hAnsi="Times New Roman"/>
                <w:sz w:val="24"/>
                <w:szCs w:val="24"/>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4</w:t>
            </w: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5</w:t>
            </w: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6</w:t>
            </w: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7</w:t>
            </w: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У работодателя имеется утвержденная (с учетом мнения профсоюзного или </w:t>
            </w:r>
            <w:r w:rsidRPr="00CC3F46">
              <w:rPr>
                <w:rFonts w:ascii="Times New Roman" w:eastAsia="Times New Roman" w:hAnsi="Times New Roman"/>
                <w:sz w:val="24"/>
                <w:szCs w:val="24"/>
              </w:rPr>
              <w:lastRenderedPageBreak/>
              <w:t>иного уполномоченного работниками органа (при наличии) программа проведения вводного инструктажа по охране труда, разработанная на основе примерных </w:t>
            </w:r>
            <w:hyperlink r:id="rId5" w:anchor="l267" w:tgtFrame="_blank" w:history="1">
              <w:r w:rsidRPr="00CC3F46">
                <w:rPr>
                  <w:rFonts w:ascii="Times New Roman" w:eastAsia="Times New Roman" w:hAnsi="Times New Roman"/>
                  <w:color w:val="3072C4"/>
                  <w:sz w:val="24"/>
                  <w:szCs w:val="24"/>
                </w:rPr>
                <w:t>перечней</w:t>
              </w:r>
            </w:hyperlink>
            <w:r w:rsidRPr="00CC3F46">
              <w:rPr>
                <w:rFonts w:ascii="Times New Roman" w:eastAsia="Times New Roman" w:hAnsi="Times New Roman"/>
                <w:sz w:val="24"/>
                <w:szCs w:val="24"/>
              </w:rPr>
              <w:t> тем согласно приложению N 1 к Правилам </w:t>
            </w:r>
            <w:bookmarkStart w:id="9" w:name="l9528"/>
            <w:bookmarkEnd w:id="9"/>
            <w:r w:rsidRPr="00CC3F46">
              <w:rPr>
                <w:rFonts w:ascii="Times New Roman" w:eastAsia="Times New Roman" w:hAnsi="Times New Roman"/>
                <w:sz w:val="24"/>
                <w:szCs w:val="24"/>
              </w:rPr>
              <w:t>обучения по охране труда и проверки знания требований охраны труда, утвержденным постановлением Правительства Российской Федерации от 24.12.2021 N 2464, с учетом специфики деятельности организации?</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6"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7"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xml:space="preserve"> Трудового кодекса Российской Федерации </w:t>
            </w:r>
            <w:r w:rsidRPr="00CC3F46">
              <w:rPr>
                <w:rFonts w:ascii="Times New Roman" w:eastAsia="Times New Roman" w:hAnsi="Times New Roman"/>
                <w:sz w:val="24"/>
                <w:szCs w:val="24"/>
              </w:rPr>
              <w:lastRenderedPageBreak/>
              <w:t>(Собрание законодательства Российской Федерации, 2002, N 1, ст. 3; 2021, N 27, ст. 5139), абзац 1 </w:t>
            </w:r>
            <w:hyperlink r:id="rId8" w:anchor="l16" w:tgtFrame="_blank" w:history="1">
              <w:r w:rsidRPr="00CC3F46">
                <w:rPr>
                  <w:rFonts w:ascii="Times New Roman" w:eastAsia="Times New Roman" w:hAnsi="Times New Roman"/>
                  <w:color w:val="3072C4"/>
                  <w:sz w:val="24"/>
                  <w:szCs w:val="24"/>
                </w:rPr>
                <w:t>пункта 11</w:t>
              </w:r>
            </w:hyperlink>
            <w:r w:rsidRPr="00CC3F46">
              <w:rPr>
                <w:rFonts w:ascii="Times New Roman" w:eastAsia="Times New Roman" w:hAnsi="Times New Roman"/>
                <w:sz w:val="24"/>
                <w:szCs w:val="24"/>
              </w:rPr>
              <w:t> Правил обучения по охране труда и проверки знания требований охраны труда, утвержденных постановлением Правительства </w:t>
            </w:r>
            <w:bookmarkStart w:id="10" w:name="l9580"/>
            <w:bookmarkEnd w:id="10"/>
            <w:r w:rsidRPr="00CC3F46">
              <w:rPr>
                <w:rFonts w:ascii="Times New Roman" w:eastAsia="Times New Roman" w:hAnsi="Times New Roman"/>
                <w:sz w:val="24"/>
                <w:szCs w:val="24"/>
              </w:rPr>
              <w:t>Российской Федерации от 24.12.2021 N 2464 </w:t>
            </w:r>
            <w:bookmarkStart w:id="11" w:name="l9529"/>
            <w:bookmarkEnd w:id="11"/>
            <w:r w:rsidRPr="00CC3F46">
              <w:rPr>
                <w:rFonts w:ascii="Times New Roman" w:eastAsia="Times New Roman" w:hAnsi="Times New Roman"/>
                <w:sz w:val="24"/>
                <w:szCs w:val="24"/>
              </w:rPr>
              <w:t>(Собрание законодательства Российской Федерации, 2022, N 1, ст. 171) (далее - Правила N 2464, постановление N 2464). В соответствии с </w:t>
            </w:r>
            <w:hyperlink r:id="rId9" w:anchor="l9" w:tgtFrame="_blank" w:history="1">
              <w:r w:rsidRPr="00CC3F46">
                <w:rPr>
                  <w:rFonts w:ascii="Times New Roman" w:eastAsia="Times New Roman" w:hAnsi="Times New Roman"/>
                  <w:color w:val="3072C4"/>
                  <w:sz w:val="24"/>
                  <w:szCs w:val="24"/>
                </w:rPr>
                <w:t>пунктом 5</w:t>
              </w:r>
            </w:hyperlink>
            <w:r w:rsidRPr="00CC3F46">
              <w:rPr>
                <w:rFonts w:ascii="Times New Roman" w:eastAsia="Times New Roman" w:hAnsi="Times New Roman"/>
                <w:sz w:val="24"/>
                <w:szCs w:val="24"/>
              </w:rPr>
              <w:t> постановления N 2464 данный акт действует до 1 сентября 2026 г.</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Форма и порядок учета работников, подлежащих обучению по охране труда, установлены работодателем?</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0"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1"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2" w:anchor="l8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81</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12" w:name="l9581"/>
            <w:bookmarkEnd w:id="12"/>
            <w:r w:rsidRPr="00CC3F46">
              <w:rPr>
                <w:rFonts w:ascii="Times New Roman" w:eastAsia="Times New Roman" w:hAnsi="Times New Roman"/>
                <w:sz w:val="24"/>
                <w:szCs w:val="24"/>
              </w:rPr>
              <w:t>Вводный инструктаж по охране труда проводится специалистом по охране </w:t>
            </w:r>
            <w:bookmarkStart w:id="13" w:name="l9530"/>
            <w:bookmarkEnd w:id="13"/>
            <w:r w:rsidRPr="00CC3F46">
              <w:rPr>
                <w:rFonts w:ascii="Times New Roman" w:eastAsia="Times New Roman" w:hAnsi="Times New Roman"/>
                <w:sz w:val="24"/>
                <w:szCs w:val="24"/>
              </w:rPr>
              <w:t>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3"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4"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t>абзац</w:t>
            </w:r>
            <w:proofErr w:type="gramEnd"/>
            <w:r w:rsidRPr="00CC3F46">
              <w:rPr>
                <w:rFonts w:ascii="Times New Roman" w:eastAsia="Times New Roman" w:hAnsi="Times New Roman"/>
                <w:sz w:val="24"/>
                <w:szCs w:val="24"/>
              </w:rPr>
              <w:t xml:space="preserve"> 2 </w:t>
            </w:r>
            <w:hyperlink r:id="rId15" w:anchor="l16" w:tgtFrame="_blank" w:history="1">
              <w:r w:rsidRPr="00CC3F46">
                <w:rPr>
                  <w:rFonts w:ascii="Times New Roman" w:eastAsia="Times New Roman" w:hAnsi="Times New Roman"/>
                  <w:color w:val="3072C4"/>
                  <w:sz w:val="24"/>
                  <w:szCs w:val="24"/>
                </w:rPr>
                <w:t>пункта 11</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Наличие у работодателя утвержденного порядка регистрации проведенных инструктажей по охране труда и формы их документирования?</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6"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7"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w:t>
            </w:r>
            <w:bookmarkStart w:id="14" w:name="l9582"/>
            <w:bookmarkEnd w:id="14"/>
            <w:r w:rsidRPr="00CC3F46">
              <w:rPr>
                <w:rFonts w:ascii="Times New Roman" w:eastAsia="Times New Roman" w:hAnsi="Times New Roman"/>
                <w:sz w:val="24"/>
                <w:szCs w:val="24"/>
              </w:rPr>
              <w:t>Трудового кодекса Российской Федерации (Собрание законодательства </w:t>
            </w:r>
            <w:bookmarkStart w:id="15" w:name="l9531"/>
            <w:bookmarkEnd w:id="15"/>
            <w:r w:rsidRPr="00CC3F46">
              <w:rPr>
                <w:rFonts w:ascii="Times New Roman" w:eastAsia="Times New Roman" w:hAnsi="Times New Roman"/>
                <w:sz w:val="24"/>
                <w:szCs w:val="24"/>
              </w:rPr>
              <w:t>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8" w:anchor="l94"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88</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5</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Наличие у работодателя утвержденного перечня профессий и должностей работников, освобожденных от прохождения первичного инструктажа по охране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9"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20"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21" w:anchor="l1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13</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6</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 случае освобождения отдельных категорий работников от прохождения </w:t>
            </w:r>
            <w:bookmarkStart w:id="16" w:name="l9532"/>
            <w:bookmarkEnd w:id="16"/>
            <w:r w:rsidRPr="00CC3F46">
              <w:rPr>
                <w:rFonts w:ascii="Times New Roman" w:eastAsia="Times New Roman" w:hAnsi="Times New Roman"/>
                <w:sz w:val="24"/>
                <w:szCs w:val="24"/>
              </w:rPr>
              <w:t>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w:t>
            </w:r>
            <w:bookmarkStart w:id="17" w:name="l9583"/>
            <w:bookmarkEnd w:id="17"/>
            <w:r w:rsidRPr="00CC3F46">
              <w:rPr>
                <w:rFonts w:ascii="Times New Roman" w:eastAsia="Times New Roman" w:hAnsi="Times New Roman"/>
                <w:sz w:val="24"/>
                <w:szCs w:val="24"/>
              </w:rPr>
              <w:t>этом другие источники </w:t>
            </w:r>
            <w:bookmarkStart w:id="18" w:name="l9533"/>
            <w:bookmarkEnd w:id="18"/>
            <w:r w:rsidRPr="00CC3F46">
              <w:rPr>
                <w:rFonts w:ascii="Times New Roman" w:eastAsia="Times New Roman" w:hAnsi="Times New Roman"/>
                <w:sz w:val="24"/>
                <w:szCs w:val="24"/>
              </w:rPr>
              <w:t xml:space="preserve">опасности отсутствуют, а условия </w:t>
            </w:r>
            <w:r w:rsidRPr="00CC3F46">
              <w:rPr>
                <w:rFonts w:ascii="Times New Roman" w:eastAsia="Times New Roman" w:hAnsi="Times New Roman"/>
                <w:sz w:val="24"/>
                <w:szCs w:val="24"/>
              </w:rPr>
              <w:lastRenderedPageBreak/>
              <w:t>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включена в программу вводного инструктажа по охране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22"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23"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24" w:anchor="l1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13</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7</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19" w:name="l9584"/>
            <w:bookmarkEnd w:id="19"/>
            <w:r w:rsidRPr="00CC3F46">
              <w:rPr>
                <w:rFonts w:ascii="Times New Roman" w:eastAsia="Times New Roman" w:hAnsi="Times New Roman"/>
                <w:sz w:val="24"/>
                <w:szCs w:val="24"/>
              </w:rPr>
              <w:t>Работодателем определены формы и методы проведения инструктажа по охране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25"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26"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w:t>
            </w:r>
            <w:bookmarkStart w:id="20" w:name="l9534"/>
            <w:bookmarkEnd w:id="20"/>
            <w:r w:rsidRPr="00CC3F46">
              <w:rPr>
                <w:rFonts w:ascii="Times New Roman" w:eastAsia="Times New Roman" w:hAnsi="Times New Roman"/>
                <w:sz w:val="24"/>
                <w:szCs w:val="24"/>
              </w:rPr>
              <w:t>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27" w:anchor="l169"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9</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8</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обеспечил проведение обучения по охране труда минимального количества работников в организации или у индивидуального предпринимателя, </w:t>
            </w:r>
            <w:bookmarkStart w:id="21" w:name="l9535"/>
            <w:bookmarkEnd w:id="21"/>
            <w:r w:rsidRPr="00CC3F46">
              <w:rPr>
                <w:rFonts w:ascii="Times New Roman" w:eastAsia="Times New Roman" w:hAnsi="Times New Roman"/>
                <w:sz w:val="24"/>
                <w:szCs w:val="24"/>
              </w:rPr>
              <w:t>оказывающих услуги по обучению работодателей и работников вопросам охраны труда в соответствии с </w:t>
            </w:r>
            <w:hyperlink r:id="rId28" w:anchor="l155" w:tgtFrame="_blank" w:history="1">
              <w:r w:rsidRPr="00CC3F46">
                <w:rPr>
                  <w:rFonts w:ascii="Times New Roman" w:eastAsia="Times New Roman" w:hAnsi="Times New Roman"/>
                  <w:color w:val="3072C4"/>
                  <w:sz w:val="24"/>
                  <w:szCs w:val="24"/>
                </w:rPr>
                <w:t>приложением N 4</w:t>
              </w:r>
            </w:hyperlink>
            <w:r w:rsidRPr="00CC3F46">
              <w:rPr>
                <w:rFonts w:ascii="Times New Roman" w:eastAsia="Times New Roman" w:hAnsi="Times New Roman"/>
                <w:sz w:val="24"/>
                <w:szCs w:val="24"/>
              </w:rPr>
              <w:t> к постановлению N 2464</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29"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30"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31" w:anchor="l232"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85</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9</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Наличие у работодателя утвержденной программы обучения по охране труда:</w:t>
            </w:r>
          </w:p>
        </w:tc>
        <w:tc>
          <w:tcPr>
            <w:tcW w:w="1499"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32"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33"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xml:space="preserve"> Трудового кодекса Российской Федерации (Собрание </w:t>
            </w:r>
            <w:r w:rsidRPr="00CC3F46">
              <w:rPr>
                <w:rFonts w:ascii="Times New Roman" w:eastAsia="Times New Roman" w:hAnsi="Times New Roman"/>
                <w:sz w:val="24"/>
                <w:szCs w:val="24"/>
              </w:rPr>
              <w:lastRenderedPageBreak/>
              <w:t>законодательства Российской Федерации, 2002, N 1, </w:t>
            </w:r>
            <w:bookmarkStart w:id="22" w:name="l9585"/>
            <w:bookmarkEnd w:id="22"/>
            <w:r w:rsidRPr="00CC3F46">
              <w:rPr>
                <w:rFonts w:ascii="Times New Roman" w:eastAsia="Times New Roman" w:hAnsi="Times New Roman"/>
                <w:sz w:val="24"/>
                <w:szCs w:val="24"/>
              </w:rPr>
              <w:t>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t>пункты</w:t>
            </w:r>
            <w:proofErr w:type="gramEnd"/>
            <w:r w:rsidRPr="00CC3F46">
              <w:rPr>
                <w:rFonts w:ascii="Times New Roman" w:eastAsia="Times New Roman" w:hAnsi="Times New Roman"/>
                <w:sz w:val="24"/>
                <w:szCs w:val="24"/>
              </w:rPr>
              <w:t> </w:t>
            </w:r>
            <w:hyperlink r:id="rId34" w:anchor="l54" w:tgtFrame="_blank" w:history="1">
              <w:r w:rsidRPr="00CC3F46">
                <w:rPr>
                  <w:rFonts w:ascii="Times New Roman" w:eastAsia="Times New Roman" w:hAnsi="Times New Roman"/>
                  <w:color w:val="3072C4"/>
                  <w:sz w:val="24"/>
                  <w:szCs w:val="24"/>
                </w:rPr>
                <w:t>45</w:t>
              </w:r>
            </w:hyperlink>
            <w:r w:rsidRPr="00CC3F46">
              <w:rPr>
                <w:rFonts w:ascii="Times New Roman" w:eastAsia="Times New Roman" w:hAnsi="Times New Roman"/>
                <w:sz w:val="24"/>
                <w:szCs w:val="24"/>
              </w:rPr>
              <w:t> - </w:t>
            </w:r>
            <w:hyperlink r:id="rId35" w:anchor="l58" w:tgtFrame="_blank" w:history="1">
              <w:r w:rsidRPr="00CC3F46">
                <w:rPr>
                  <w:rFonts w:ascii="Times New Roman" w:eastAsia="Times New Roman" w:hAnsi="Times New Roman"/>
                  <w:color w:val="3072C4"/>
                  <w:sz w:val="24"/>
                  <w:szCs w:val="24"/>
                </w:rPr>
                <w:t>49</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23" w:name="l9536"/>
            <w:bookmarkEnd w:id="23"/>
            <w:r w:rsidRPr="00CC3F46">
              <w:rPr>
                <w:rFonts w:ascii="Times New Roman" w:eastAsia="Times New Roman" w:hAnsi="Times New Roman"/>
                <w:sz w:val="24"/>
                <w:szCs w:val="24"/>
              </w:rPr>
              <w:lastRenderedPageBreak/>
              <w:t>9.1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по программе обучения по общим вопросам охраны труда и функционирования системы управления охраной труда продолжительностью не менее 16 часов?</w:t>
            </w: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9.2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9.3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24" w:name="l9537"/>
            <w:bookmarkEnd w:id="24"/>
            <w:r w:rsidRPr="00CC3F46">
              <w:rPr>
                <w:rFonts w:ascii="Times New Roman" w:eastAsia="Times New Roman" w:hAnsi="Times New Roman"/>
                <w:sz w:val="24"/>
                <w:szCs w:val="24"/>
              </w:rP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10</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При планировании обучения по охране труда для каждой из программ обучения по охране труда определены сведения об общем количестве работников, подлежащих обучению по охране труда, работников, освобожденных от </w:t>
            </w:r>
            <w:r w:rsidRPr="00CC3F46">
              <w:rPr>
                <w:rFonts w:ascii="Times New Roman" w:eastAsia="Times New Roman" w:hAnsi="Times New Roman"/>
                <w:sz w:val="24"/>
                <w:szCs w:val="24"/>
              </w:rPr>
              <w:lastRenderedPageBreak/>
              <w:t>прохождения обучения по </w:t>
            </w:r>
            <w:bookmarkStart w:id="25" w:name="l9586"/>
            <w:bookmarkEnd w:id="25"/>
            <w:r w:rsidRPr="00CC3F46">
              <w:rPr>
                <w:rFonts w:ascii="Times New Roman" w:eastAsia="Times New Roman" w:hAnsi="Times New Roman"/>
                <w:sz w:val="24"/>
                <w:szCs w:val="24"/>
              </w:rPr>
              <w:t>охране труда, работников, </w:t>
            </w:r>
            <w:bookmarkStart w:id="26" w:name="l9538"/>
            <w:bookmarkEnd w:id="26"/>
            <w:r w:rsidRPr="00CC3F46">
              <w:rPr>
                <w:rFonts w:ascii="Times New Roman" w:eastAsia="Times New Roman" w:hAnsi="Times New Roman"/>
                <w:sz w:val="24"/>
                <w:szCs w:val="24"/>
              </w:rPr>
              <w:t>которым не требуется прохождение стажировки на рабочем месте, и работников, освобожденных от прохождения первичного инструктажа по охране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36"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37"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38" w:anchor="l8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83</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11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w:t>
            </w:r>
            <w:bookmarkStart w:id="27" w:name="l9587"/>
            <w:bookmarkEnd w:id="27"/>
            <w:r w:rsidRPr="00CC3F46">
              <w:rPr>
                <w:rFonts w:ascii="Times New Roman" w:eastAsia="Times New Roman" w:hAnsi="Times New Roman"/>
                <w:sz w:val="24"/>
                <w:szCs w:val="24"/>
              </w:rPr>
              <w:t>рабочем месте, а также источников </w:t>
            </w:r>
            <w:bookmarkStart w:id="28" w:name="l9539"/>
            <w:bookmarkEnd w:id="28"/>
            <w:r w:rsidRPr="00CC3F46">
              <w:rPr>
                <w:rFonts w:ascii="Times New Roman" w:eastAsia="Times New Roman" w:hAnsi="Times New Roman"/>
                <w:sz w:val="24"/>
                <w:szCs w:val="24"/>
              </w:rPr>
              <w:t>опасности, представляющих угрозу жизни и здоровью работников, работодатель оценил их и в случае необходимости актуализировать сведения о работниках, подлежащих обучению по охране труда, обеспечил проведение обучения по охране труда, инструктажа по охране труда в установленные Правилами </w:t>
            </w:r>
            <w:hyperlink r:id="rId39" w:anchor="l164" w:tgtFrame="_blank" w:history="1">
              <w:r w:rsidRPr="00CC3F46">
                <w:rPr>
                  <w:rFonts w:ascii="Times New Roman" w:eastAsia="Times New Roman" w:hAnsi="Times New Roman"/>
                  <w:color w:val="3072C4"/>
                  <w:sz w:val="24"/>
                  <w:szCs w:val="24"/>
                </w:rPr>
                <w:t>N 2464</w:t>
              </w:r>
            </w:hyperlink>
            <w:r w:rsidRPr="00CC3F46">
              <w:rPr>
                <w:rFonts w:ascii="Times New Roman" w:eastAsia="Times New Roman" w:hAnsi="Times New Roman"/>
                <w:sz w:val="24"/>
                <w:szCs w:val="24"/>
              </w:rPr>
              <w:t> сроки?</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40"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41"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42" w:anchor="l89"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84</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29" w:name="l9588"/>
            <w:bookmarkEnd w:id="29"/>
            <w:r w:rsidRPr="00CC3F46">
              <w:rPr>
                <w:rFonts w:ascii="Times New Roman" w:eastAsia="Times New Roman" w:hAnsi="Times New Roman"/>
                <w:sz w:val="24"/>
                <w:szCs w:val="24"/>
              </w:rPr>
              <w:t>Актуализация программ обучения требованиям охраны труда осуществляется в случаях:</w:t>
            </w:r>
          </w:p>
        </w:tc>
        <w:tc>
          <w:tcPr>
            <w:tcW w:w="1499"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43" w:anchor="l9231" w:tgtFrame="_blank" w:history="1">
              <w:r w:rsidRPr="00CC3F46">
                <w:rPr>
                  <w:rFonts w:ascii="Times New Roman" w:eastAsia="Times New Roman" w:hAnsi="Times New Roman"/>
                  <w:color w:val="3072C4"/>
                  <w:sz w:val="24"/>
                  <w:szCs w:val="24"/>
                </w:rPr>
                <w:t>Статья 214</w:t>
              </w:r>
            </w:hyperlink>
            <w:bookmarkStart w:id="30" w:name="l9540"/>
            <w:bookmarkEnd w:id="30"/>
            <w:r w:rsidRPr="00CC3F46">
              <w:rPr>
                <w:rFonts w:ascii="Times New Roman" w:eastAsia="Times New Roman" w:hAnsi="Times New Roman"/>
                <w:sz w:val="24"/>
                <w:szCs w:val="24"/>
              </w:rPr>
              <w:t>, </w:t>
            </w:r>
            <w:hyperlink r:id="rId44"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45" w:anchor="l59"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50</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12.1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вступления в силу нормативных правовых актов, содержащих государственные нормативные требования охраны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12.2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ввода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w:t>
            </w:r>
            <w:bookmarkStart w:id="31" w:name="l9541"/>
            <w:bookmarkEnd w:id="31"/>
            <w:r w:rsidRPr="00CC3F46">
              <w:rPr>
                <w:rFonts w:ascii="Times New Roman" w:eastAsia="Times New Roman" w:hAnsi="Times New Roman"/>
                <w:sz w:val="24"/>
                <w:szCs w:val="24"/>
              </w:rPr>
              <w:t>дополнительных знаний по охране труда у работников?</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12.3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Требования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12.4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w:t>
            </w:r>
            <w:bookmarkStart w:id="32" w:name="l9589"/>
            <w:bookmarkEnd w:id="32"/>
            <w:r w:rsidRPr="00CC3F46">
              <w:rPr>
                <w:rFonts w:ascii="Times New Roman" w:eastAsia="Times New Roman" w:hAnsi="Times New Roman"/>
                <w:sz w:val="24"/>
                <w:szCs w:val="24"/>
              </w:rPr>
              <w:t>производственной деятельности, влияющих на безопасность труда?</w:t>
            </w:r>
          </w:p>
        </w:tc>
        <w:tc>
          <w:tcPr>
            <w:tcW w:w="1499"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33" w:name="l9542"/>
            <w:bookmarkEnd w:id="33"/>
            <w:r w:rsidRPr="00CC3F46">
              <w:rPr>
                <w:rFonts w:ascii="Times New Roman" w:eastAsia="Times New Roman" w:hAnsi="Times New Roman"/>
                <w:sz w:val="24"/>
                <w:szCs w:val="24"/>
              </w:rPr>
              <w:t xml:space="preserve">Наличие у работодателя приказа (распоряжения) о создании комиссии по проверке знания требований охраны труда работников в составе не менее трех человек председателя, заместителя (заместителей) </w:t>
            </w:r>
            <w:r w:rsidRPr="00CC3F46">
              <w:rPr>
                <w:rFonts w:ascii="Times New Roman" w:eastAsia="Times New Roman" w:hAnsi="Times New Roman"/>
                <w:sz w:val="24"/>
                <w:szCs w:val="24"/>
              </w:rPr>
              <w:lastRenderedPageBreak/>
              <w:t>председателя (при необходимости) и членов комиссии, прошедших обучение по программам обучения требованиям охраны труда и проверку знаний требований охраны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46"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47"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bookmarkStart w:id="34" w:name="l9590"/>
            <w:bookmarkEnd w:id="34"/>
            <w:r w:rsidRPr="00CC3F46">
              <w:rPr>
                <w:rFonts w:ascii="Times New Roman" w:eastAsia="Times New Roman" w:hAnsi="Times New Roman"/>
                <w:sz w:val="24"/>
                <w:szCs w:val="24"/>
              </w:rPr>
              <w:lastRenderedPageBreak/>
              <w:t>пункты</w:t>
            </w:r>
            <w:proofErr w:type="gramEnd"/>
            <w:r w:rsidRPr="00CC3F46">
              <w:rPr>
                <w:rFonts w:ascii="Times New Roman" w:eastAsia="Times New Roman" w:hAnsi="Times New Roman"/>
                <w:sz w:val="24"/>
                <w:szCs w:val="24"/>
              </w:rPr>
              <w:t> </w:t>
            </w:r>
            <w:hyperlink r:id="rId48" w:anchor="l79" w:tgtFrame="_blank" w:history="1">
              <w:r w:rsidRPr="00CC3F46">
                <w:rPr>
                  <w:rFonts w:ascii="Times New Roman" w:eastAsia="Times New Roman" w:hAnsi="Times New Roman"/>
                  <w:color w:val="3072C4"/>
                  <w:sz w:val="24"/>
                  <w:szCs w:val="24"/>
                </w:rPr>
                <w:t>72</w:t>
              </w:r>
            </w:hyperlink>
            <w:r w:rsidRPr="00CC3F46">
              <w:rPr>
                <w:rFonts w:ascii="Times New Roman" w:eastAsia="Times New Roman" w:hAnsi="Times New Roman"/>
                <w:sz w:val="24"/>
                <w:szCs w:val="24"/>
              </w:rPr>
              <w:t>, </w:t>
            </w:r>
            <w:hyperlink r:id="rId49" w:anchor="l226" w:tgtFrame="_blank" w:history="1">
              <w:r w:rsidRPr="00CC3F46">
                <w:rPr>
                  <w:rFonts w:ascii="Times New Roman" w:eastAsia="Times New Roman" w:hAnsi="Times New Roman"/>
                  <w:color w:val="3072C4"/>
                  <w:sz w:val="24"/>
                  <w:szCs w:val="24"/>
                </w:rPr>
                <w:t>74</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14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35" w:name="l9543"/>
            <w:bookmarkEnd w:id="35"/>
            <w:r w:rsidRPr="00CC3F46">
              <w:rPr>
                <w:rFonts w:ascii="Times New Roman" w:eastAsia="Times New Roman" w:hAnsi="Times New Roman"/>
                <w:sz w:val="24"/>
                <w:szCs w:val="24"/>
              </w:rPr>
              <w:t>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включены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w:t>
            </w:r>
            <w:bookmarkStart w:id="36" w:name="l9591"/>
            <w:bookmarkEnd w:id="36"/>
            <w:r w:rsidRPr="00CC3F46">
              <w:rPr>
                <w:rFonts w:ascii="Times New Roman" w:eastAsia="Times New Roman" w:hAnsi="Times New Roman"/>
                <w:sz w:val="24"/>
                <w:szCs w:val="24"/>
              </w:rPr>
              <w:t>(при наличии)?</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50"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51"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w:t>
            </w:r>
            <w:bookmarkStart w:id="37" w:name="l9544"/>
            <w:bookmarkEnd w:id="37"/>
            <w:r w:rsidRPr="00CC3F46">
              <w:rPr>
                <w:rFonts w:ascii="Times New Roman" w:eastAsia="Times New Roman" w:hAnsi="Times New Roman"/>
                <w:sz w:val="24"/>
                <w:szCs w:val="24"/>
              </w:rPr>
              <w:t>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52" w:anchor="l80"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73</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15</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53"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54"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w:t>
            </w:r>
            <w:bookmarkStart w:id="38" w:name="l9592"/>
            <w:bookmarkEnd w:id="38"/>
            <w:r w:rsidRPr="00CC3F46">
              <w:rPr>
                <w:rFonts w:ascii="Times New Roman" w:eastAsia="Times New Roman" w:hAnsi="Times New Roman"/>
                <w:sz w:val="24"/>
                <w:szCs w:val="24"/>
              </w:rPr>
              <w:t>законодательства </w:t>
            </w:r>
            <w:bookmarkStart w:id="39" w:name="l9545"/>
            <w:bookmarkEnd w:id="39"/>
            <w:r w:rsidRPr="00CC3F46">
              <w:rPr>
                <w:rFonts w:ascii="Times New Roman" w:eastAsia="Times New Roman" w:hAnsi="Times New Roman"/>
                <w:sz w:val="24"/>
                <w:szCs w:val="24"/>
              </w:rPr>
              <w:t>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55" w:anchor="l96"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91</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16</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 протоколе проверки знания требований охраны труда работников указана следующая информация:</w:t>
            </w:r>
          </w:p>
        </w:tc>
        <w:tc>
          <w:tcPr>
            <w:tcW w:w="1499"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56"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57"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58" w:anchor="l9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92</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16.1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полное наименование организации или индивидуального предпринимателя, оказывающих услуги по обучению работодателей и работников вопросам </w:t>
            </w:r>
            <w:bookmarkStart w:id="40" w:name="l9546"/>
            <w:bookmarkEnd w:id="40"/>
            <w:r w:rsidRPr="00CC3F46">
              <w:rPr>
                <w:rFonts w:ascii="Times New Roman" w:eastAsia="Times New Roman" w:hAnsi="Times New Roman"/>
                <w:sz w:val="24"/>
                <w:szCs w:val="24"/>
              </w:rPr>
              <w:t>охраны труда, или работодателя, проводившего обучение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16.2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16.3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16.4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41" w:name="l9593"/>
            <w:bookmarkEnd w:id="41"/>
            <w:r w:rsidRPr="00CC3F46">
              <w:rPr>
                <w:rFonts w:ascii="Times New Roman" w:eastAsia="Times New Roman" w:hAnsi="Times New Roman"/>
                <w:sz w:val="24"/>
                <w:szCs w:val="24"/>
              </w:rPr>
              <w:t>наименование и продолжительность программы обучения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42" w:name="l9547"/>
            <w:bookmarkEnd w:id="42"/>
            <w:r w:rsidRPr="00CC3F46">
              <w:rPr>
                <w:rFonts w:ascii="Times New Roman" w:eastAsia="Times New Roman" w:hAnsi="Times New Roman"/>
                <w:sz w:val="24"/>
                <w:szCs w:val="24"/>
              </w:rPr>
              <w:t>16.5</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фамилия, имя, отчество (при наличии), профессия (должность), место работы работника, прошедшего </w:t>
            </w:r>
            <w:r w:rsidRPr="00CC3F46">
              <w:rPr>
                <w:rFonts w:ascii="Times New Roman" w:eastAsia="Times New Roman" w:hAnsi="Times New Roman"/>
                <w:sz w:val="24"/>
                <w:szCs w:val="24"/>
              </w:rPr>
              <w:lastRenderedPageBreak/>
              <w:t>проверку знания требований охраны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16.6</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результат проверки знания требований охраны труда (оценка результата проверки "удовлетворительно" или "неудовлетворительно")?</w:t>
            </w:r>
          </w:p>
        </w:tc>
        <w:tc>
          <w:tcPr>
            <w:tcW w:w="1499"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16.7</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дата проверки знания требований охраны труда?</w:t>
            </w:r>
          </w:p>
        </w:tc>
        <w:tc>
          <w:tcPr>
            <w:tcW w:w="0" w:type="auto"/>
            <w:vMerge/>
            <w:tcBorders>
              <w:top w:val="single" w:sz="2" w:space="0" w:color="auto"/>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16.8</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tc>
        <w:tc>
          <w:tcPr>
            <w:tcW w:w="0" w:type="auto"/>
            <w:vMerge/>
            <w:tcBorders>
              <w:top w:val="single" w:sz="2" w:space="0" w:color="auto"/>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16.9</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43" w:name="l9548"/>
            <w:bookmarkEnd w:id="43"/>
            <w:r w:rsidRPr="00CC3F46">
              <w:rPr>
                <w:rFonts w:ascii="Times New Roman" w:eastAsia="Times New Roman" w:hAnsi="Times New Roman"/>
                <w:sz w:val="24"/>
                <w:szCs w:val="24"/>
              </w:rPr>
              <w:t>подпись работника, прошедшего проверку знания требований охраны труда?</w:t>
            </w:r>
          </w:p>
        </w:tc>
        <w:tc>
          <w:tcPr>
            <w:tcW w:w="0" w:type="auto"/>
            <w:vMerge/>
            <w:tcBorders>
              <w:top w:val="single" w:sz="2" w:space="0" w:color="auto"/>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17</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Протоколы проверки знания требований охраны труда работников подписаны председателем (заместителем председателя) и членами комиссии по проверке знания требований охраны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59"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60"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61" w:anchor="l100"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93</w:t>
              </w:r>
            </w:hyperlink>
            <w:r w:rsidRPr="00CC3F46">
              <w:rPr>
                <w:rFonts w:ascii="Times New Roman" w:eastAsia="Times New Roman" w:hAnsi="Times New Roman"/>
                <w:sz w:val="24"/>
                <w:szCs w:val="24"/>
              </w:rPr>
              <w:t> Правил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18</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Работник, показавший в рамках проверки знания требований охраны труда </w:t>
            </w:r>
            <w:bookmarkStart w:id="44" w:name="l9594"/>
            <w:bookmarkEnd w:id="44"/>
            <w:r w:rsidRPr="00CC3F46">
              <w:rPr>
                <w:rFonts w:ascii="Times New Roman" w:eastAsia="Times New Roman" w:hAnsi="Times New Roman"/>
                <w:sz w:val="24"/>
                <w:szCs w:val="24"/>
              </w:rPr>
              <w:t>неудовлетворительные знания, не допускается к самостоятельному </w:t>
            </w:r>
            <w:bookmarkStart w:id="45" w:name="l9549"/>
            <w:bookmarkEnd w:id="45"/>
            <w:r w:rsidRPr="00CC3F46">
              <w:rPr>
                <w:rFonts w:ascii="Times New Roman" w:eastAsia="Times New Roman" w:hAnsi="Times New Roman"/>
                <w:sz w:val="24"/>
                <w:szCs w:val="24"/>
              </w:rPr>
              <w:t xml:space="preserve">выполнению трудовых обязанностей и направляется работодателем в течение 30 календарных дней со </w:t>
            </w:r>
            <w:r w:rsidRPr="00CC3F46">
              <w:rPr>
                <w:rFonts w:ascii="Times New Roman" w:eastAsia="Times New Roman" w:hAnsi="Times New Roman"/>
                <w:sz w:val="24"/>
                <w:szCs w:val="24"/>
              </w:rPr>
              <w:lastRenderedPageBreak/>
              <w:t>дня проведения проверки знания требований охраны труда повторно на проверку знания требований охраны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Статьи </w:t>
            </w:r>
            <w:hyperlink r:id="rId62" w:anchor="l9231" w:tgtFrame="_blank" w:history="1">
              <w:r w:rsidRPr="00CC3F46">
                <w:rPr>
                  <w:rFonts w:ascii="Times New Roman" w:eastAsia="Times New Roman" w:hAnsi="Times New Roman"/>
                  <w:color w:val="3072C4"/>
                  <w:sz w:val="24"/>
                  <w:szCs w:val="24"/>
                </w:rPr>
                <w:t>214</w:t>
              </w:r>
            </w:hyperlink>
            <w:r w:rsidRPr="00CC3F46">
              <w:rPr>
                <w:rFonts w:ascii="Times New Roman" w:eastAsia="Times New Roman" w:hAnsi="Times New Roman"/>
                <w:sz w:val="24"/>
                <w:szCs w:val="24"/>
              </w:rPr>
              <w:t>, </w:t>
            </w:r>
            <w:hyperlink r:id="rId63" w:anchor="l9352" w:tgtFrame="_blank" w:history="1">
              <w:r w:rsidRPr="00CC3F46">
                <w:rPr>
                  <w:rFonts w:ascii="Times New Roman" w:eastAsia="Times New Roman" w:hAnsi="Times New Roman"/>
                  <w:color w:val="3072C4"/>
                  <w:sz w:val="24"/>
                  <w:szCs w:val="24"/>
                </w:rPr>
                <w:t>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64" w:anchor="l230"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79</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19</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До начала выполнения трудовых функций проведен вводный инструктаж по охране труда по утвержденной программе </w:t>
            </w:r>
            <w:bookmarkStart w:id="46" w:name="l9595"/>
            <w:bookmarkEnd w:id="46"/>
            <w:r w:rsidRPr="00CC3F46">
              <w:rPr>
                <w:rFonts w:ascii="Times New Roman" w:eastAsia="Times New Roman" w:hAnsi="Times New Roman"/>
                <w:sz w:val="24"/>
                <w:szCs w:val="24"/>
              </w:rPr>
              <w:t>вводного инструктажа для:</w:t>
            </w:r>
          </w:p>
        </w:tc>
        <w:tc>
          <w:tcPr>
            <w:tcW w:w="1499"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Статьи </w:t>
            </w:r>
            <w:hyperlink r:id="rId65" w:anchor="l9231" w:tgtFrame="_blank" w:history="1">
              <w:r w:rsidRPr="00CC3F46">
                <w:rPr>
                  <w:rFonts w:ascii="Times New Roman" w:eastAsia="Times New Roman" w:hAnsi="Times New Roman"/>
                  <w:color w:val="3072C4"/>
                  <w:sz w:val="24"/>
                  <w:szCs w:val="24"/>
                </w:rPr>
                <w:t>214</w:t>
              </w:r>
            </w:hyperlink>
            <w:r w:rsidRPr="00CC3F46">
              <w:rPr>
                <w:rFonts w:ascii="Times New Roman" w:eastAsia="Times New Roman" w:hAnsi="Times New Roman"/>
                <w:sz w:val="24"/>
                <w:szCs w:val="24"/>
              </w:rPr>
              <w:t>, </w:t>
            </w:r>
            <w:hyperlink r:id="rId66" w:anchor="l9352" w:tgtFrame="_blank" w:history="1">
              <w:r w:rsidRPr="00CC3F46">
                <w:rPr>
                  <w:rFonts w:ascii="Times New Roman" w:eastAsia="Times New Roman" w:hAnsi="Times New Roman"/>
                  <w:color w:val="3072C4"/>
                  <w:sz w:val="24"/>
                  <w:szCs w:val="24"/>
                </w:rPr>
                <w:t>219</w:t>
              </w:r>
            </w:hyperlink>
            <w:r w:rsidRPr="00CC3F46">
              <w:rPr>
                <w:rFonts w:ascii="Times New Roman" w:eastAsia="Times New Roman" w:hAnsi="Times New Roman"/>
                <w:sz w:val="24"/>
                <w:szCs w:val="24"/>
              </w:rPr>
              <w:t> Трудового кодекса Российской Федерации </w:t>
            </w:r>
            <w:bookmarkStart w:id="47" w:name="l9550"/>
            <w:bookmarkEnd w:id="47"/>
            <w:r w:rsidRPr="00CC3F46">
              <w:rPr>
                <w:rFonts w:ascii="Times New Roman" w:eastAsia="Times New Roman" w:hAnsi="Times New Roman"/>
                <w:sz w:val="24"/>
                <w:szCs w:val="24"/>
              </w:rPr>
              <w:t>(Собрание законодательства Российской Федерации, 2002, N 1, ст. 3; 2021, N 27, ст. 5139);</w:t>
            </w:r>
            <w:r w:rsidRPr="00CC3F46">
              <w:rPr>
                <w:rFonts w:ascii="Times New Roman" w:eastAsia="Times New Roman" w:hAnsi="Times New Roman"/>
                <w:sz w:val="24"/>
                <w:szCs w:val="24"/>
              </w:rPr>
              <w:br/>
              <w:t>пункты </w:t>
            </w:r>
            <w:hyperlink r:id="rId67" w:anchor="l169" w:tgtFrame="_blank" w:history="1">
              <w:r w:rsidRPr="00CC3F46">
                <w:rPr>
                  <w:rFonts w:ascii="Times New Roman" w:eastAsia="Times New Roman" w:hAnsi="Times New Roman"/>
                  <w:color w:val="3072C4"/>
                  <w:sz w:val="24"/>
                  <w:szCs w:val="24"/>
                </w:rPr>
                <w:t>10</w:t>
              </w:r>
            </w:hyperlink>
            <w:r w:rsidRPr="00CC3F46">
              <w:rPr>
                <w:rFonts w:ascii="Times New Roman" w:eastAsia="Times New Roman" w:hAnsi="Times New Roman"/>
                <w:sz w:val="24"/>
                <w:szCs w:val="24"/>
              </w:rPr>
              <w:t>, </w:t>
            </w:r>
            <w:hyperlink r:id="rId68" w:anchor="l16" w:tgtFrame="_blank" w:history="1">
              <w:r w:rsidRPr="00CC3F46">
                <w:rPr>
                  <w:rFonts w:ascii="Times New Roman" w:eastAsia="Times New Roman" w:hAnsi="Times New Roman"/>
                  <w:color w:val="3072C4"/>
                  <w:sz w:val="24"/>
                  <w:szCs w:val="24"/>
                </w:rPr>
                <w:t>11</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19.1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вновь принятых работников?</w:t>
            </w: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19.2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20</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Работодатель (или уполномоченное им лицо) организовал проведение первичного инструктажа по охране труда до начала самостоятельной работы:</w:t>
            </w:r>
          </w:p>
        </w:tc>
        <w:tc>
          <w:tcPr>
            <w:tcW w:w="1499"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Статьи </w:t>
            </w:r>
            <w:hyperlink r:id="rId69" w:anchor="l9231" w:tgtFrame="_blank" w:history="1">
              <w:r w:rsidRPr="00CC3F46">
                <w:rPr>
                  <w:rFonts w:ascii="Times New Roman" w:eastAsia="Times New Roman" w:hAnsi="Times New Roman"/>
                  <w:color w:val="3072C4"/>
                  <w:sz w:val="24"/>
                  <w:szCs w:val="24"/>
                </w:rPr>
                <w:t>214</w:t>
              </w:r>
            </w:hyperlink>
            <w:r w:rsidRPr="00CC3F46">
              <w:rPr>
                <w:rFonts w:ascii="Times New Roman" w:eastAsia="Times New Roman" w:hAnsi="Times New Roman"/>
                <w:sz w:val="24"/>
                <w:szCs w:val="24"/>
              </w:rPr>
              <w:t>, </w:t>
            </w:r>
            <w:hyperlink r:id="rId70" w:anchor="l9262" w:tgtFrame="_blank" w:history="1">
              <w:r w:rsidRPr="00CC3F46">
                <w:rPr>
                  <w:rFonts w:ascii="Times New Roman" w:eastAsia="Times New Roman" w:hAnsi="Times New Roman"/>
                  <w:color w:val="3072C4"/>
                  <w:sz w:val="24"/>
                  <w:szCs w:val="24"/>
                </w:rPr>
                <w:t>216</w:t>
              </w:r>
            </w:hyperlink>
            <w:r w:rsidRPr="00CC3F46">
              <w:rPr>
                <w:rFonts w:ascii="Times New Roman" w:eastAsia="Times New Roman" w:hAnsi="Times New Roman"/>
                <w:sz w:val="24"/>
                <w:szCs w:val="24"/>
              </w:rPr>
              <w:t>, </w:t>
            </w:r>
            <w:hyperlink r:id="rId71" w:anchor="l9352" w:tgtFrame="_blank" w:history="1">
              <w:r w:rsidRPr="00CC3F46">
                <w:rPr>
                  <w:rFonts w:ascii="Times New Roman" w:eastAsia="Times New Roman" w:hAnsi="Times New Roman"/>
                  <w:color w:val="3072C4"/>
                  <w:sz w:val="24"/>
                  <w:szCs w:val="24"/>
                </w:rPr>
                <w:t>219</w:t>
              </w:r>
            </w:hyperlink>
            <w:r w:rsidRPr="00CC3F46">
              <w:rPr>
                <w:rFonts w:ascii="Times New Roman" w:eastAsia="Times New Roman" w:hAnsi="Times New Roman"/>
                <w:sz w:val="24"/>
                <w:szCs w:val="24"/>
              </w:rPr>
              <w:t> </w:t>
            </w:r>
            <w:bookmarkStart w:id="48" w:name="l9596"/>
            <w:bookmarkEnd w:id="48"/>
            <w:r w:rsidRPr="00CC3F46">
              <w:rPr>
                <w:rFonts w:ascii="Times New Roman" w:eastAsia="Times New Roman" w:hAnsi="Times New Roman"/>
                <w:sz w:val="24"/>
                <w:szCs w:val="24"/>
              </w:rPr>
              <w:t>Трудового </w:t>
            </w:r>
            <w:bookmarkStart w:id="49" w:name="l9551"/>
            <w:bookmarkEnd w:id="49"/>
            <w:r w:rsidRPr="00CC3F46">
              <w:rPr>
                <w:rFonts w:ascii="Times New Roman" w:eastAsia="Times New Roman" w:hAnsi="Times New Roman"/>
                <w:sz w:val="24"/>
                <w:szCs w:val="24"/>
              </w:rPr>
              <w:t>кодекса Российской Федерации (Собрание законодательства Российской Федерации, 2002, N 1, ст. 3; 2021, N 27, ст. 5139);</w:t>
            </w:r>
            <w:r w:rsidRPr="00CC3F46">
              <w:rPr>
                <w:rFonts w:ascii="Times New Roman" w:eastAsia="Times New Roman" w:hAnsi="Times New Roman"/>
                <w:sz w:val="24"/>
                <w:szCs w:val="24"/>
              </w:rPr>
              <w:br/>
            </w:r>
            <w:hyperlink r:id="rId72" w:anchor="l18" w:tgtFrame="_blank" w:history="1">
              <w:r w:rsidRPr="00CC3F46">
                <w:rPr>
                  <w:rFonts w:ascii="Times New Roman" w:eastAsia="Times New Roman" w:hAnsi="Times New Roman"/>
                  <w:color w:val="3072C4"/>
                  <w:sz w:val="24"/>
                  <w:szCs w:val="24"/>
                </w:rPr>
                <w:t>пункт 13</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20.1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для всех работников организации?</w:t>
            </w: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20.2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для лиц, проходящих производственную практику?</w:t>
            </w: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При регистрации проведения вводного инструктажа по охране труда указывается:</w:t>
            </w:r>
          </w:p>
        </w:tc>
        <w:tc>
          <w:tcPr>
            <w:tcW w:w="1499"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Статьи </w:t>
            </w:r>
            <w:hyperlink r:id="rId73" w:anchor="l9231" w:tgtFrame="_blank" w:history="1">
              <w:r w:rsidRPr="00CC3F46">
                <w:rPr>
                  <w:rFonts w:ascii="Times New Roman" w:eastAsia="Times New Roman" w:hAnsi="Times New Roman"/>
                  <w:color w:val="3072C4"/>
                  <w:sz w:val="24"/>
                  <w:szCs w:val="24"/>
                </w:rPr>
                <w:t>214</w:t>
              </w:r>
            </w:hyperlink>
            <w:r w:rsidRPr="00CC3F46">
              <w:rPr>
                <w:rFonts w:ascii="Times New Roman" w:eastAsia="Times New Roman" w:hAnsi="Times New Roman"/>
                <w:sz w:val="24"/>
                <w:szCs w:val="24"/>
              </w:rPr>
              <w:t>, </w:t>
            </w:r>
            <w:hyperlink r:id="rId74" w:anchor="l9352" w:tgtFrame="_blank" w:history="1">
              <w:r w:rsidRPr="00CC3F46">
                <w:rPr>
                  <w:rFonts w:ascii="Times New Roman" w:eastAsia="Times New Roman" w:hAnsi="Times New Roman"/>
                  <w:color w:val="3072C4"/>
                  <w:sz w:val="24"/>
                  <w:szCs w:val="24"/>
                </w:rPr>
                <w:t>219</w:t>
              </w:r>
            </w:hyperlink>
            <w:r w:rsidRPr="00CC3F46">
              <w:rPr>
                <w:rFonts w:ascii="Times New Roman" w:eastAsia="Times New Roman" w:hAnsi="Times New Roman"/>
                <w:sz w:val="24"/>
                <w:szCs w:val="24"/>
              </w:rPr>
              <w:t xml:space="preserve"> Трудового кодекса Российской Федерации (Собрание законодательства Российской Федерации, </w:t>
            </w:r>
            <w:r w:rsidRPr="00CC3F46">
              <w:rPr>
                <w:rFonts w:ascii="Times New Roman" w:eastAsia="Times New Roman" w:hAnsi="Times New Roman"/>
                <w:sz w:val="24"/>
                <w:szCs w:val="24"/>
              </w:rPr>
              <w:lastRenderedPageBreak/>
              <w:t>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75" w:anchor="l91"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86</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21.1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50" w:name="l9552"/>
            <w:bookmarkEnd w:id="50"/>
            <w:r w:rsidRPr="00CC3F46">
              <w:rPr>
                <w:rFonts w:ascii="Times New Roman" w:eastAsia="Times New Roman" w:hAnsi="Times New Roman"/>
                <w:sz w:val="24"/>
                <w:szCs w:val="24"/>
              </w:rPr>
              <w:t>дата проведения вводного инструктажа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21.2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фамилия, имя, отчество (при наличии) работника, прошедшего вводный инструктаж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21.3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профессия (должность) работника, прошедшего вводный инструктаж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21.4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число, месяц, год рождения работника, прошедшего вводный инструктаж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21.5</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наименование подразделения, в котором будет осуществлять трудовую деятельность работник, прошедший вводный инструктаж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21.6</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51" w:name="l9597"/>
            <w:bookmarkEnd w:id="51"/>
            <w:r w:rsidRPr="00CC3F46">
              <w:rPr>
                <w:rFonts w:ascii="Times New Roman" w:eastAsia="Times New Roman" w:hAnsi="Times New Roman"/>
                <w:sz w:val="24"/>
                <w:szCs w:val="24"/>
              </w:rPr>
              <w:t>фамилия, имя, отчество (при наличии), профессия (должность) работника, </w:t>
            </w:r>
            <w:bookmarkStart w:id="52" w:name="l9553"/>
            <w:bookmarkEnd w:id="52"/>
            <w:r w:rsidRPr="00CC3F46">
              <w:rPr>
                <w:rFonts w:ascii="Times New Roman" w:eastAsia="Times New Roman" w:hAnsi="Times New Roman"/>
                <w:sz w:val="24"/>
                <w:szCs w:val="24"/>
              </w:rPr>
              <w:t>проводившего вводный инструктаж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21.7</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подпись работника, проводившего вводный инструктаж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21.8</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подпись работника, прошедшего вводный инструктаж по охране труда?</w:t>
            </w:r>
          </w:p>
        </w:tc>
        <w:tc>
          <w:tcPr>
            <w:tcW w:w="1499"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22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Работодатель (или уполномоченное им лицо) организовал проведение целевого инструктажа по охране труда работникам перед:</w:t>
            </w:r>
          </w:p>
        </w:tc>
        <w:tc>
          <w:tcPr>
            <w:tcW w:w="1499"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Статьи </w:t>
            </w:r>
            <w:hyperlink r:id="rId76" w:anchor="l9231" w:tgtFrame="_blank" w:history="1">
              <w:r w:rsidRPr="00CC3F46">
                <w:rPr>
                  <w:rFonts w:ascii="Times New Roman" w:eastAsia="Times New Roman" w:hAnsi="Times New Roman"/>
                  <w:color w:val="3072C4"/>
                  <w:sz w:val="24"/>
                  <w:szCs w:val="24"/>
                </w:rPr>
                <w:t>214</w:t>
              </w:r>
            </w:hyperlink>
            <w:r w:rsidRPr="00CC3F46">
              <w:rPr>
                <w:rFonts w:ascii="Times New Roman" w:eastAsia="Times New Roman" w:hAnsi="Times New Roman"/>
                <w:sz w:val="24"/>
                <w:szCs w:val="24"/>
              </w:rPr>
              <w:t>, </w:t>
            </w:r>
            <w:hyperlink r:id="rId77" w:anchor="l9262" w:tgtFrame="_blank" w:history="1">
              <w:r w:rsidRPr="00CC3F46">
                <w:rPr>
                  <w:rFonts w:ascii="Times New Roman" w:eastAsia="Times New Roman" w:hAnsi="Times New Roman"/>
                  <w:color w:val="3072C4"/>
                  <w:sz w:val="24"/>
                  <w:szCs w:val="24"/>
                </w:rPr>
                <w:t>216</w:t>
              </w:r>
            </w:hyperlink>
            <w:r w:rsidRPr="00CC3F46">
              <w:rPr>
                <w:rFonts w:ascii="Times New Roman" w:eastAsia="Times New Roman" w:hAnsi="Times New Roman"/>
                <w:sz w:val="24"/>
                <w:szCs w:val="24"/>
              </w:rPr>
              <w:t>, </w:t>
            </w:r>
            <w:hyperlink r:id="rId78" w:anchor="l9352" w:tgtFrame="_blank" w:history="1">
              <w:r w:rsidRPr="00CC3F46">
                <w:rPr>
                  <w:rFonts w:ascii="Times New Roman" w:eastAsia="Times New Roman" w:hAnsi="Times New Roman"/>
                  <w:color w:val="3072C4"/>
                  <w:sz w:val="24"/>
                  <w:szCs w:val="24"/>
                </w:rPr>
                <w:t>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r w:rsidRPr="00CC3F46">
              <w:rPr>
                <w:rFonts w:ascii="Times New Roman" w:eastAsia="Times New Roman" w:hAnsi="Times New Roman"/>
                <w:sz w:val="24"/>
                <w:szCs w:val="24"/>
              </w:rPr>
              <w:br/>
            </w:r>
            <w:hyperlink r:id="rId79" w:anchor="l25" w:tgtFrame="_blank" w:history="1">
              <w:r w:rsidRPr="00CC3F46">
                <w:rPr>
                  <w:rFonts w:ascii="Times New Roman" w:eastAsia="Times New Roman" w:hAnsi="Times New Roman"/>
                  <w:color w:val="3072C4"/>
                  <w:sz w:val="24"/>
                  <w:szCs w:val="24"/>
                </w:rPr>
                <w:t>пункт 19</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22.1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53" w:name="l9554"/>
            <w:bookmarkEnd w:id="53"/>
            <w:r w:rsidRPr="00CC3F46">
              <w:rPr>
                <w:rFonts w:ascii="Times New Roman" w:eastAsia="Times New Roman" w:hAnsi="Times New Roman"/>
                <w:sz w:val="24"/>
                <w:szCs w:val="24"/>
              </w:rPr>
              <w:t>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22.2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w:t>
            </w:r>
            <w:bookmarkStart w:id="54" w:name="l9598"/>
            <w:bookmarkEnd w:id="54"/>
            <w:r w:rsidRPr="00CC3F46">
              <w:rPr>
                <w:rFonts w:ascii="Times New Roman" w:eastAsia="Times New Roman" w:hAnsi="Times New Roman"/>
                <w:sz w:val="24"/>
                <w:szCs w:val="24"/>
              </w:rPr>
              <w:t>на которых требуется соблюдение дополнительных требований охраны </w:t>
            </w:r>
            <w:bookmarkStart w:id="55" w:name="l9555"/>
            <w:bookmarkEnd w:id="55"/>
            <w:r w:rsidRPr="00CC3F46">
              <w:rPr>
                <w:rFonts w:ascii="Times New Roman" w:eastAsia="Times New Roman" w:hAnsi="Times New Roman"/>
                <w:sz w:val="24"/>
                <w:szCs w:val="24"/>
              </w:rPr>
              <w:t>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22.3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w:t>
            </w:r>
            <w:r w:rsidRPr="00CC3F46">
              <w:rPr>
                <w:rFonts w:ascii="Times New Roman" w:eastAsia="Times New Roman" w:hAnsi="Times New Roman"/>
                <w:sz w:val="24"/>
                <w:szCs w:val="24"/>
              </w:rPr>
              <w:lastRenderedPageBreak/>
              <w:t>территорий, работ на проезжей части дорог и на железнодорожных путях?</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22.4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 иных случаях, установленных работодателем?</w:t>
            </w:r>
          </w:p>
        </w:tc>
        <w:tc>
          <w:tcPr>
            <w:tcW w:w="1499"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Инструктаж по охране труда на рабочем месте проводится непосредственным руководителем работника?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80"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81"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w:t>
            </w:r>
            <w:bookmarkStart w:id="56" w:name="l9556"/>
            <w:bookmarkEnd w:id="56"/>
            <w:r w:rsidRPr="00CC3F46">
              <w:rPr>
                <w:rFonts w:ascii="Times New Roman" w:eastAsia="Times New Roman" w:hAnsi="Times New Roman"/>
                <w:sz w:val="24"/>
                <w:szCs w:val="24"/>
              </w:rPr>
              <w:t>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82" w:anchor="l2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22</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Целевой инструктаж по охране труда проводится непосредственным руководителем работ?</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83" w:anchor="l180" w:tgtFrame="_blank" w:history="1">
              <w:r w:rsidRPr="00CC3F46">
                <w:rPr>
                  <w:rFonts w:ascii="Times New Roman" w:eastAsia="Times New Roman" w:hAnsi="Times New Roman"/>
                  <w:color w:val="3072C4"/>
                  <w:sz w:val="24"/>
                  <w:szCs w:val="24"/>
                </w:rPr>
                <w:t>Пункт 22</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25</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Инструктаж по охране труда на рабочем месте и целевой инструктаж по охране труда учитывают условия труда работника, воздействующие на него вредные и (или) опасные производственные факторы, источники опасности, </w:t>
            </w:r>
            <w:bookmarkStart w:id="57" w:name="l9557"/>
            <w:bookmarkEnd w:id="57"/>
            <w:r w:rsidRPr="00CC3F46">
              <w:rPr>
                <w:rFonts w:ascii="Times New Roman" w:eastAsia="Times New Roman" w:hAnsi="Times New Roman"/>
                <w:sz w:val="24"/>
                <w:szCs w:val="24"/>
              </w:rPr>
              <w:t>установленные по результатам специальной оценки условий труда и оценки профессиональных рисков?</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84"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85"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86" w:anchor="l2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22</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26</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Результаты проведения инструктажа по охране труда оформляются в соответствии с требованиями, установленными Правилами </w:t>
            </w:r>
            <w:hyperlink r:id="rId87" w:anchor="l164" w:tgtFrame="_blank" w:history="1">
              <w:r w:rsidRPr="00CC3F46">
                <w:rPr>
                  <w:rFonts w:ascii="Times New Roman" w:eastAsia="Times New Roman" w:hAnsi="Times New Roman"/>
                  <w:color w:val="3072C4"/>
                  <w:sz w:val="24"/>
                  <w:szCs w:val="24"/>
                </w:rPr>
                <w:t>N 2464</w:t>
              </w:r>
            </w:hyperlink>
            <w:r w:rsidRPr="00CC3F46">
              <w:rPr>
                <w:rFonts w:ascii="Times New Roman" w:eastAsia="Times New Roman" w:hAnsi="Times New Roman"/>
                <w:sz w:val="24"/>
                <w:szCs w:val="24"/>
              </w:rPr>
              <w:t>?</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88"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89"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w:t>
            </w:r>
            <w:bookmarkStart w:id="58" w:name="l9599"/>
            <w:bookmarkEnd w:id="58"/>
            <w:r w:rsidRPr="00CC3F46">
              <w:rPr>
                <w:rFonts w:ascii="Times New Roman" w:eastAsia="Times New Roman" w:hAnsi="Times New Roman"/>
                <w:sz w:val="24"/>
                <w:szCs w:val="24"/>
              </w:rPr>
              <w:t>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90" w:anchor="l29"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24</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bookmarkStart w:id="59" w:name="l9558"/>
            <w:bookmarkEnd w:id="59"/>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27</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Работодатель (или уполномоченное им лицо) организовал проведение повторного инструктажа по охране труда не реже одного раза в 6 месяцев?</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91"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92"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93" w:anchor="l20"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14</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28</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Работодатель (или уполномоченное им лицо) организовал проведение работникам внепланового инструктажа по охране труда:</w:t>
            </w:r>
          </w:p>
        </w:tc>
        <w:tc>
          <w:tcPr>
            <w:tcW w:w="1499"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94"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95"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w:t>
            </w:r>
            <w:bookmarkStart w:id="60" w:name="l9559"/>
            <w:bookmarkEnd w:id="60"/>
            <w:r w:rsidRPr="00CC3F46">
              <w:rPr>
                <w:rFonts w:ascii="Times New Roman" w:eastAsia="Times New Roman" w:hAnsi="Times New Roman"/>
                <w:sz w:val="24"/>
                <w:szCs w:val="24"/>
              </w:rPr>
              <w:t>(Собрание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96" w:anchor="l173"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16</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28.1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при изменениях в эксплуатации оборудования, технологических процессах, использовании сырья и материалов, влияющими на безопасность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28.2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при изменениях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28.3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изменениях нормативных правовых актов, содержащих </w:t>
            </w:r>
            <w:bookmarkStart w:id="61" w:name="l9600"/>
            <w:bookmarkEnd w:id="61"/>
            <w:r w:rsidRPr="00CC3F46">
              <w:rPr>
                <w:rFonts w:ascii="Times New Roman" w:eastAsia="Times New Roman" w:hAnsi="Times New Roman"/>
                <w:sz w:val="24"/>
                <w:szCs w:val="24"/>
              </w:rPr>
              <w:t>государственные </w:t>
            </w:r>
            <w:bookmarkStart w:id="62" w:name="l9560"/>
            <w:bookmarkEnd w:id="62"/>
            <w:r w:rsidRPr="00CC3F46">
              <w:rPr>
                <w:rFonts w:ascii="Times New Roman" w:eastAsia="Times New Roman" w:hAnsi="Times New Roman"/>
                <w:sz w:val="24"/>
                <w:szCs w:val="24"/>
              </w:rPr>
              <w:t xml:space="preserve">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w:t>
            </w:r>
            <w:r w:rsidRPr="00CC3F46">
              <w:rPr>
                <w:rFonts w:ascii="Times New Roman" w:eastAsia="Times New Roman" w:hAnsi="Times New Roman"/>
                <w:sz w:val="24"/>
                <w:szCs w:val="24"/>
              </w:rPr>
              <w:lastRenderedPageBreak/>
              <w:t>затрагивающими требования охраны труда в организации?</w:t>
            </w:r>
          </w:p>
        </w:tc>
        <w:tc>
          <w:tcPr>
            <w:tcW w:w="1499" w:type="pct"/>
            <w:vMerge w:val="restar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28.4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при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tc>
        <w:tc>
          <w:tcPr>
            <w:tcW w:w="0" w:type="auto"/>
            <w:vMerge/>
            <w:tcBorders>
              <w:top w:val="single" w:sz="2" w:space="0" w:color="auto"/>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28.5</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63" w:name="l9601"/>
            <w:bookmarkEnd w:id="63"/>
            <w:r w:rsidRPr="00CC3F46">
              <w:rPr>
                <w:rFonts w:ascii="Times New Roman" w:eastAsia="Times New Roman" w:hAnsi="Times New Roman"/>
                <w:sz w:val="24"/>
                <w:szCs w:val="24"/>
              </w:rPr>
              <w:t>в соответствии с требованиями должностных лиц федеральной инспекции </w:t>
            </w:r>
            <w:bookmarkStart w:id="64" w:name="l9561"/>
            <w:bookmarkEnd w:id="64"/>
            <w:r w:rsidRPr="00CC3F46">
              <w:rPr>
                <w:rFonts w:ascii="Times New Roman" w:eastAsia="Times New Roman" w:hAnsi="Times New Roman"/>
                <w:sz w:val="24"/>
                <w:szCs w:val="24"/>
              </w:rPr>
              <w:t>труда при установлении нарушений требований охраны труда?</w:t>
            </w:r>
          </w:p>
        </w:tc>
        <w:tc>
          <w:tcPr>
            <w:tcW w:w="0" w:type="auto"/>
            <w:vMerge/>
            <w:tcBorders>
              <w:top w:val="single" w:sz="2" w:space="0" w:color="auto"/>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28.6</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при произошедших авариях и несчастных случаях на производстве?</w:t>
            </w:r>
          </w:p>
        </w:tc>
        <w:tc>
          <w:tcPr>
            <w:tcW w:w="0" w:type="auto"/>
            <w:vMerge/>
            <w:tcBorders>
              <w:top w:val="single" w:sz="2" w:space="0" w:color="auto"/>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28.7</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при перерывах в работе продолжительностью более 60 календарных дней?</w:t>
            </w:r>
          </w:p>
        </w:tc>
        <w:tc>
          <w:tcPr>
            <w:tcW w:w="0" w:type="auto"/>
            <w:vMerge/>
            <w:tcBorders>
              <w:top w:val="single" w:sz="2" w:space="0" w:color="auto"/>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28.8</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по решению работодателя (или уполномоченного им лица)?</w:t>
            </w:r>
          </w:p>
        </w:tc>
        <w:tc>
          <w:tcPr>
            <w:tcW w:w="1499"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29</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определенные </w:t>
            </w:r>
            <w:r w:rsidRPr="00CC3F46">
              <w:rPr>
                <w:rFonts w:ascii="Times New Roman" w:eastAsia="Times New Roman" w:hAnsi="Times New Roman"/>
                <w:sz w:val="24"/>
                <w:szCs w:val="24"/>
              </w:rPr>
              <w:lastRenderedPageBreak/>
              <w:t>локальными нормативными актами работодателя, прошли </w:t>
            </w:r>
            <w:bookmarkStart w:id="65" w:name="l9602"/>
            <w:bookmarkEnd w:id="65"/>
            <w:r w:rsidRPr="00CC3F46">
              <w:rPr>
                <w:rFonts w:ascii="Times New Roman" w:eastAsia="Times New Roman" w:hAnsi="Times New Roman"/>
                <w:sz w:val="24"/>
                <w:szCs w:val="24"/>
              </w:rPr>
              <w:t>обучение по программе обучения безопасным </w:t>
            </w:r>
            <w:bookmarkStart w:id="66" w:name="l9562"/>
            <w:bookmarkEnd w:id="66"/>
            <w:r w:rsidRPr="00CC3F46">
              <w:rPr>
                <w:rFonts w:ascii="Times New Roman" w:eastAsia="Times New Roman" w:hAnsi="Times New Roman"/>
                <w:sz w:val="24"/>
                <w:szCs w:val="24"/>
              </w:rPr>
              <w:t>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97"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98"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xml:space="preserve"> Трудового кодекса Российской Федерации (Собрание законодательства Российской Федерации, 2002, N 1, ст. 3; 2021, N </w:t>
            </w:r>
            <w:r w:rsidRPr="00CC3F46">
              <w:rPr>
                <w:rFonts w:ascii="Times New Roman" w:eastAsia="Times New Roman" w:hAnsi="Times New Roman"/>
                <w:sz w:val="24"/>
                <w:szCs w:val="24"/>
              </w:rPr>
              <w:lastRenderedPageBreak/>
              <w:t>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99" w:anchor="l6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55</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30</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Работодателем установлен перечень работ повышенной опасности с учетом специфики его деятельности на основании </w:t>
            </w:r>
            <w:bookmarkStart w:id="67" w:name="l9603"/>
            <w:bookmarkEnd w:id="67"/>
            <w:r w:rsidRPr="00CC3F46">
              <w:rPr>
                <w:rFonts w:ascii="Times New Roman" w:eastAsia="Times New Roman" w:hAnsi="Times New Roman"/>
                <w:sz w:val="24"/>
                <w:szCs w:val="24"/>
              </w:rPr>
              <w:t>перечня работ </w:t>
            </w:r>
            <w:bookmarkStart w:id="68" w:name="l9563"/>
            <w:bookmarkEnd w:id="68"/>
            <w:r w:rsidRPr="00CC3F46">
              <w:rPr>
                <w:rFonts w:ascii="Times New Roman" w:eastAsia="Times New Roman" w:hAnsi="Times New Roman"/>
                <w:sz w:val="24"/>
                <w:szCs w:val="24"/>
              </w:rPr>
              <w:t>повышенной опасности, устанавливаемого Министерством труда и социальной защиты Российской Федерации?</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00"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01"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02" w:anchor="l6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55</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Работодателем утвержден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безопасным методам и приемам </w:t>
            </w:r>
            <w:bookmarkStart w:id="69" w:name="l9604"/>
            <w:bookmarkEnd w:id="69"/>
            <w:r w:rsidRPr="00CC3F46">
              <w:rPr>
                <w:rFonts w:ascii="Times New Roman" w:eastAsia="Times New Roman" w:hAnsi="Times New Roman"/>
                <w:sz w:val="24"/>
                <w:szCs w:val="24"/>
              </w:rPr>
              <w:t>выполнения работ повышенной опасности, к которым </w:t>
            </w:r>
            <w:bookmarkStart w:id="70" w:name="l9564"/>
            <w:bookmarkEnd w:id="70"/>
            <w:r w:rsidRPr="00CC3F46">
              <w:rPr>
                <w:rFonts w:ascii="Times New Roman" w:eastAsia="Times New Roman" w:hAnsi="Times New Roman"/>
                <w:sz w:val="24"/>
                <w:szCs w:val="24"/>
              </w:rPr>
              <w:t xml:space="preserve">предъявляются дополнительные требования в соответствии с нормативными правовыми актами, содержащими </w:t>
            </w:r>
            <w:r w:rsidRPr="00CC3F46">
              <w:rPr>
                <w:rFonts w:ascii="Times New Roman" w:eastAsia="Times New Roman" w:hAnsi="Times New Roman"/>
                <w:sz w:val="24"/>
                <w:szCs w:val="24"/>
              </w:rPr>
              <w:lastRenderedPageBreak/>
              <w:t>государственные нормативные требования охраны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03"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04"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05" w:anchor="l70"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56</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32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w:t>
            </w:r>
            <w:bookmarkStart w:id="71" w:name="l9605"/>
            <w:bookmarkEnd w:id="71"/>
            <w:r w:rsidRPr="00CC3F46">
              <w:rPr>
                <w:rFonts w:ascii="Times New Roman" w:eastAsia="Times New Roman" w:hAnsi="Times New Roman"/>
                <w:sz w:val="24"/>
                <w:szCs w:val="24"/>
              </w:rPr>
              <w:t>средств индивидуальной защиты, имеет:</w:t>
            </w:r>
          </w:p>
        </w:tc>
        <w:tc>
          <w:tcPr>
            <w:tcW w:w="1499"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06"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07"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w:t>
            </w:r>
            <w:bookmarkStart w:id="72" w:name="l9565"/>
            <w:bookmarkEnd w:id="72"/>
            <w:r w:rsidRPr="00CC3F46">
              <w:rPr>
                <w:rFonts w:ascii="Times New Roman" w:eastAsia="Times New Roman" w:hAnsi="Times New Roman"/>
                <w:sz w:val="24"/>
                <w:szCs w:val="24"/>
              </w:rPr>
              <w:t>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08" w:anchor="l337"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96</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32.1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32.2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учебно-методическую базу в виде программ обучения по охране труда и учебных материалов для каждой программы обучения по охране труда?</w:t>
            </w:r>
          </w:p>
        </w:tc>
        <w:tc>
          <w:tcPr>
            <w:tcW w:w="1499" w:type="pct"/>
            <w:vMerge w:val="restar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32.3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bookmarkStart w:id="73" w:name="l9566"/>
            <w:bookmarkEnd w:id="73"/>
            <w:r w:rsidRPr="00CC3F46">
              <w:rPr>
                <w:rFonts w:ascii="Times New Roman" w:eastAsia="Times New Roman" w:hAnsi="Times New Roman"/>
                <w:sz w:val="24"/>
                <w:szCs w:val="24"/>
              </w:rPr>
              <w:t>не менее 2 лиц, проводящих обучение по охране труда, в штате организации или специалистов, привлекаемых по договорам гражданско-правового характера?</w:t>
            </w:r>
          </w:p>
        </w:tc>
        <w:tc>
          <w:tcPr>
            <w:tcW w:w="0" w:type="auto"/>
            <w:vMerge/>
            <w:tcBorders>
              <w:top w:val="single" w:sz="2" w:space="0" w:color="auto"/>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32.4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комиссию по проверке знания требований охраны труда, сформированную в соответствии с положениями раздела VII Правил?</w:t>
            </w:r>
          </w:p>
        </w:tc>
        <w:tc>
          <w:tcPr>
            <w:tcW w:w="0" w:type="auto"/>
            <w:vMerge/>
            <w:tcBorders>
              <w:top w:val="single" w:sz="2" w:space="0" w:color="auto"/>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33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Вновь принимаемые на работу работники, а также работники, переводимые на другую работу, проходят обучение по оказанию первой </w:t>
            </w:r>
            <w:proofErr w:type="gramStart"/>
            <w:r w:rsidRPr="00CC3F46">
              <w:rPr>
                <w:rFonts w:ascii="Times New Roman" w:eastAsia="Times New Roman" w:hAnsi="Times New Roman"/>
                <w:sz w:val="24"/>
                <w:szCs w:val="24"/>
              </w:rPr>
              <w:t>помощи</w:t>
            </w:r>
            <w:proofErr w:type="gramEnd"/>
            <w:r w:rsidRPr="00CC3F46">
              <w:rPr>
                <w:rFonts w:ascii="Times New Roman" w:eastAsia="Times New Roman" w:hAnsi="Times New Roman"/>
                <w:sz w:val="24"/>
                <w:szCs w:val="24"/>
              </w:rPr>
              <w:t xml:space="preserve"> пострадавшим в сроки, установленные работодателем, но не позднее 60 календарных дней после </w:t>
            </w:r>
            <w:bookmarkStart w:id="74" w:name="l9606"/>
            <w:bookmarkEnd w:id="74"/>
            <w:r w:rsidRPr="00CC3F46">
              <w:rPr>
                <w:rFonts w:ascii="Times New Roman" w:eastAsia="Times New Roman" w:hAnsi="Times New Roman"/>
                <w:sz w:val="24"/>
                <w:szCs w:val="24"/>
              </w:rPr>
              <w:t>заключения трудового договора или перевода на другую работу соответственно?</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09" w:anchor="l9231" w:tgtFrame="_blank" w:history="1">
              <w:r w:rsidRPr="00CC3F46">
                <w:rPr>
                  <w:rFonts w:ascii="Times New Roman" w:eastAsia="Times New Roman" w:hAnsi="Times New Roman"/>
                  <w:color w:val="3072C4"/>
                  <w:sz w:val="24"/>
                  <w:szCs w:val="24"/>
                </w:rPr>
                <w:t>Статья 214</w:t>
              </w:r>
            </w:hyperlink>
            <w:bookmarkStart w:id="75" w:name="l9567"/>
            <w:bookmarkEnd w:id="75"/>
            <w:r w:rsidRPr="00CC3F46">
              <w:rPr>
                <w:rFonts w:ascii="Times New Roman" w:eastAsia="Times New Roman" w:hAnsi="Times New Roman"/>
                <w:sz w:val="24"/>
                <w:szCs w:val="24"/>
              </w:rPr>
              <w:t>, </w:t>
            </w:r>
            <w:hyperlink r:id="rId110"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11" w:anchor="l190"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36</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Обучение по оказанию первой </w:t>
            </w:r>
            <w:proofErr w:type="gramStart"/>
            <w:r w:rsidRPr="00CC3F46">
              <w:rPr>
                <w:rFonts w:ascii="Times New Roman" w:eastAsia="Times New Roman" w:hAnsi="Times New Roman"/>
                <w:sz w:val="24"/>
                <w:szCs w:val="24"/>
              </w:rPr>
              <w:t>помощи</w:t>
            </w:r>
            <w:proofErr w:type="gramEnd"/>
            <w:r w:rsidRPr="00CC3F46">
              <w:rPr>
                <w:rFonts w:ascii="Times New Roman" w:eastAsia="Times New Roman" w:hAnsi="Times New Roman"/>
                <w:sz w:val="24"/>
                <w:szCs w:val="24"/>
              </w:rPr>
              <w:t xml:space="preserve"> пострадавшим проводится не реже одного раза в 3 года?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12"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13"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14" w:anchor="l190"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36</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35</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Плановое обучение требованиям охраны труда по программам обучения </w:t>
            </w:r>
            <w:bookmarkStart w:id="76" w:name="l9568"/>
            <w:bookmarkEnd w:id="76"/>
            <w:r w:rsidRPr="00CC3F46">
              <w:rPr>
                <w:rFonts w:ascii="Times New Roman" w:eastAsia="Times New Roman" w:hAnsi="Times New Roman"/>
                <w:sz w:val="24"/>
                <w:szCs w:val="24"/>
              </w:rPr>
              <w:t>требованиям охраны труда проходят работники с периодичностью не реже одного раза в 3 года:</w:t>
            </w:r>
          </w:p>
        </w:tc>
        <w:tc>
          <w:tcPr>
            <w:tcW w:w="1499" w:type="pct"/>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15"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16"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17" w:anchor="l72"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59</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35.1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по программе обучения по общим вопросам охраны труда и функционирования системы управления охраной труда?</w:t>
            </w: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35.2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по программе обучения безопасным методам и приемам выполнения работ при воздействии вредных и (или) опасных </w:t>
            </w:r>
            <w:bookmarkStart w:id="77" w:name="l9607"/>
            <w:bookmarkEnd w:id="77"/>
            <w:r w:rsidRPr="00CC3F46">
              <w:rPr>
                <w:rFonts w:ascii="Times New Roman" w:eastAsia="Times New Roman" w:hAnsi="Times New Roman"/>
                <w:sz w:val="24"/>
                <w:szCs w:val="24"/>
              </w:rPr>
              <w:t>производственных факторов, </w:t>
            </w:r>
            <w:bookmarkStart w:id="78" w:name="l9569"/>
            <w:bookmarkEnd w:id="78"/>
            <w:r w:rsidRPr="00CC3F46">
              <w:rPr>
                <w:rFonts w:ascii="Times New Roman" w:eastAsia="Times New Roman" w:hAnsi="Times New Roman"/>
                <w:sz w:val="24"/>
                <w:szCs w:val="24"/>
              </w:rPr>
              <w:t xml:space="preserve">источников опасности, </w:t>
            </w:r>
            <w:r w:rsidRPr="00CC3F46">
              <w:rPr>
                <w:rFonts w:ascii="Times New Roman" w:eastAsia="Times New Roman" w:hAnsi="Times New Roman"/>
                <w:sz w:val="24"/>
                <w:szCs w:val="24"/>
              </w:rPr>
              <w:lastRenderedPageBreak/>
              <w:t>идентифицированных в рамках специальной оценки условий труда и оценки профессиональных рисков?</w:t>
            </w:r>
          </w:p>
        </w:tc>
        <w:tc>
          <w:tcPr>
            <w:tcW w:w="0" w:type="auto"/>
            <w:vMerge/>
            <w:tcBorders>
              <w:top w:val="single" w:sz="6" w:space="0" w:color="DADADA"/>
              <w:left w:val="single" w:sz="6" w:space="0" w:color="DADADA"/>
              <w:bottom w:val="single" w:sz="6" w:space="0" w:color="DADADA"/>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36</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обучение работников проводится не реже одного раза в год?</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18"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19"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w:t>
            </w:r>
            <w:bookmarkStart w:id="79" w:name="l9608"/>
            <w:bookmarkEnd w:id="79"/>
            <w:r w:rsidRPr="00CC3F46">
              <w:rPr>
                <w:rFonts w:ascii="Times New Roman" w:eastAsia="Times New Roman" w:hAnsi="Times New Roman"/>
                <w:sz w:val="24"/>
                <w:szCs w:val="24"/>
              </w:rPr>
              <w:t>законодательства Российской Федерации, 2002, N 1, ст. 3; 2021, N 27, ст. </w:t>
            </w:r>
            <w:bookmarkStart w:id="80" w:name="l9570"/>
            <w:bookmarkEnd w:id="80"/>
            <w:r w:rsidRPr="00CC3F46">
              <w:rPr>
                <w:rFonts w:ascii="Times New Roman" w:eastAsia="Times New Roman" w:hAnsi="Times New Roman"/>
                <w:sz w:val="24"/>
                <w:szCs w:val="24"/>
              </w:rPr>
              <w:t>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20" w:anchor="l218"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60</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37</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Внеплановое обучение работников требованиям охраны труда организовано в течение 60 календарных дней со дня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tc>
        <w:tc>
          <w:tcPr>
            <w:tcW w:w="1499"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21"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22" w:anchor="l9352"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23" w:anchor="l73"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61</w:t>
              </w:r>
            </w:hyperlink>
            <w:r w:rsidRPr="00CC3F46">
              <w:rPr>
                <w:rFonts w:ascii="Times New Roman" w:eastAsia="Times New Roman" w:hAnsi="Times New Roman"/>
                <w:sz w:val="24"/>
                <w:szCs w:val="24"/>
              </w:rPr>
              <w:t> </w:t>
            </w:r>
            <w:bookmarkStart w:id="81" w:name="l9571"/>
            <w:bookmarkEnd w:id="81"/>
            <w:r w:rsidRPr="00CC3F46">
              <w:rPr>
                <w:rFonts w:ascii="Times New Roman" w:eastAsia="Times New Roman" w:hAnsi="Times New Roman"/>
                <w:sz w:val="24"/>
                <w:szCs w:val="24"/>
              </w:rPr>
              <w:t>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37.1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вступления в силу нормативных правовых актов, содержащих государственные нормативные требования охраны труда?</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37.2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ввода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37.3</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требования должностных лиц федеральной инспекции труда, а также работодателя при установлении несоответствия </w:t>
            </w:r>
            <w:bookmarkStart w:id="82" w:name="l9609"/>
            <w:bookmarkEnd w:id="82"/>
            <w:r w:rsidRPr="00CC3F46">
              <w:rPr>
                <w:rFonts w:ascii="Times New Roman" w:eastAsia="Times New Roman" w:hAnsi="Times New Roman"/>
                <w:sz w:val="24"/>
                <w:szCs w:val="24"/>
              </w:rPr>
              <w:t>программы обучения </w:t>
            </w:r>
            <w:bookmarkStart w:id="83" w:name="l9572"/>
            <w:bookmarkEnd w:id="83"/>
            <w:r w:rsidRPr="00CC3F46">
              <w:rPr>
                <w:rFonts w:ascii="Times New Roman" w:eastAsia="Times New Roman" w:hAnsi="Times New Roman"/>
                <w:sz w:val="24"/>
                <w:szCs w:val="24"/>
              </w:rPr>
              <w:t>требованиям охраны труда требованиям охраны труда, содержащимся в нормативных правовых актах?</w:t>
            </w:r>
          </w:p>
        </w:tc>
        <w:tc>
          <w:tcPr>
            <w:tcW w:w="0" w:type="auto"/>
            <w:vMerge/>
            <w:tcBorders>
              <w:top w:val="single" w:sz="6" w:space="0" w:color="DADADA"/>
              <w:left w:val="single" w:sz="6" w:space="0" w:color="DADADA"/>
              <w:bottom w:val="single" w:sz="2" w:space="0" w:color="auto"/>
              <w:right w:val="single" w:sz="6" w:space="0" w:color="DADADA"/>
            </w:tcBorders>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37.4</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tc>
        <w:tc>
          <w:tcPr>
            <w:tcW w:w="1499"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38</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Обучение работников требованиям охраны </w:t>
            </w:r>
            <w:proofErr w:type="gramStart"/>
            <w:r w:rsidRPr="00CC3F46">
              <w:rPr>
                <w:rFonts w:ascii="Times New Roman" w:eastAsia="Times New Roman" w:hAnsi="Times New Roman"/>
                <w:sz w:val="24"/>
                <w:szCs w:val="24"/>
              </w:rPr>
              <w:t>труда</w:t>
            </w:r>
            <w:proofErr w:type="gramEnd"/>
            <w:r w:rsidRPr="00CC3F46">
              <w:rPr>
                <w:rFonts w:ascii="Times New Roman" w:eastAsia="Times New Roman" w:hAnsi="Times New Roman"/>
                <w:sz w:val="24"/>
                <w:szCs w:val="24"/>
              </w:rPr>
              <w:t xml:space="preserve"> и проверка знания требований охраны труда осуществляются с отрывом от работы?</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24"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25" w:anchor="l9352" w:tgtFrame="_blank" w:history="1">
              <w:r w:rsidRPr="00CC3F46">
                <w:rPr>
                  <w:rFonts w:ascii="Times New Roman" w:eastAsia="Times New Roman" w:hAnsi="Times New Roman"/>
                  <w:color w:val="3072C4"/>
                  <w:sz w:val="24"/>
                  <w:szCs w:val="24"/>
                </w:rPr>
                <w:t>статья 219</w:t>
              </w:r>
            </w:hyperlink>
            <w:bookmarkStart w:id="84" w:name="l9915"/>
            <w:bookmarkEnd w:id="84"/>
            <w:r w:rsidRPr="00CC3F46">
              <w:rPr>
                <w:rFonts w:ascii="Times New Roman" w:eastAsia="Times New Roman" w:hAnsi="Times New Roman"/>
                <w:sz w:val="24"/>
                <w:szCs w:val="24"/>
              </w:rPr>
              <w:t xml:space="preserve"> Трудового кодекса Российской Федерации (Собрание законодательства Российской Федерации, 2002, N 1, ст. 3; 2021, N </w:t>
            </w:r>
            <w:r w:rsidRPr="00CC3F46">
              <w:rPr>
                <w:rFonts w:ascii="Times New Roman" w:eastAsia="Times New Roman" w:hAnsi="Times New Roman"/>
                <w:sz w:val="24"/>
                <w:szCs w:val="24"/>
              </w:rPr>
              <w:lastRenderedPageBreak/>
              <w:t>27, ст. 5139</w:t>
            </w:r>
            <w:proofErr w:type="gramStart"/>
            <w:r w:rsidRPr="00CC3F46">
              <w:rPr>
                <w:rFonts w:ascii="Times New Roman" w:eastAsia="Times New Roman" w:hAnsi="Times New Roman"/>
                <w:sz w:val="24"/>
                <w:szCs w:val="24"/>
              </w:rPr>
              <w:t>);</w:t>
            </w:r>
            <w:r w:rsidRPr="00CC3F46">
              <w:rPr>
                <w:rFonts w:ascii="Times New Roman" w:eastAsia="Times New Roman" w:hAnsi="Times New Roman"/>
                <w:sz w:val="24"/>
                <w:szCs w:val="24"/>
              </w:rPr>
              <w:br/>
            </w:r>
            <w:hyperlink r:id="rId126" w:anchor="l221" w:tgtFrame="_blank" w:history="1">
              <w:r w:rsidRPr="00CC3F46">
                <w:rPr>
                  <w:rFonts w:ascii="Times New Roman" w:eastAsia="Times New Roman" w:hAnsi="Times New Roman"/>
                  <w:color w:val="3072C4"/>
                  <w:sz w:val="24"/>
                  <w:szCs w:val="24"/>
                </w:rPr>
                <w:t>пункт</w:t>
              </w:r>
              <w:proofErr w:type="gramEnd"/>
              <w:r w:rsidRPr="00CC3F46">
                <w:rPr>
                  <w:rFonts w:ascii="Times New Roman" w:eastAsia="Times New Roman" w:hAnsi="Times New Roman"/>
                  <w:color w:val="3072C4"/>
                  <w:sz w:val="24"/>
                  <w:szCs w:val="24"/>
                </w:rPr>
                <w:t xml:space="preserve"> 65</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0"/>
                <w:szCs w:val="20"/>
              </w:rPr>
            </w:pP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39</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w:t>
            </w:r>
            <w:bookmarkStart w:id="85" w:name="l9916"/>
            <w:bookmarkEnd w:id="85"/>
            <w:r w:rsidRPr="00CC3F46">
              <w:rPr>
                <w:rFonts w:ascii="Times New Roman" w:eastAsia="Times New Roman" w:hAnsi="Times New Roman"/>
                <w:sz w:val="24"/>
                <w:szCs w:val="24"/>
              </w:rPr>
              <w:t>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27"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28" w:anchor="l4364"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w:t>
            </w:r>
            <w:bookmarkStart w:id="86" w:name="l9949"/>
            <w:bookmarkEnd w:id="86"/>
            <w:r w:rsidRPr="00CC3F46">
              <w:rPr>
                <w:rFonts w:ascii="Times New Roman" w:eastAsia="Times New Roman" w:hAnsi="Times New Roman"/>
                <w:sz w:val="24"/>
                <w:szCs w:val="24"/>
              </w:rPr>
              <w:t>Федерации, 2002, N 1, ст. 3; 2021, N 27, ст. 5139), </w:t>
            </w:r>
            <w:hyperlink r:id="rId129" w:anchor="l86" w:tgtFrame="_blank" w:history="1">
              <w:r w:rsidRPr="00CC3F46">
                <w:rPr>
                  <w:rFonts w:ascii="Times New Roman" w:eastAsia="Times New Roman" w:hAnsi="Times New Roman"/>
                  <w:color w:val="228007"/>
                  <w:sz w:val="24"/>
                  <w:szCs w:val="24"/>
                </w:rPr>
                <w:t>пункт 78</w:t>
              </w:r>
            </w:hyperlink>
            <w:bookmarkStart w:id="87" w:name="l9917"/>
            <w:bookmarkEnd w:id="87"/>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r>
      <w:tr w:rsidR="00CC3F46" w:rsidRPr="00CC3F46" w:rsidTr="00CC3F46">
        <w:tc>
          <w:tcPr>
            <w:tcW w:w="50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(в ред. Приказа </w:t>
            </w:r>
            <w:proofErr w:type="spellStart"/>
            <w:r w:rsidRPr="00CC3F46">
              <w:rPr>
                <w:rFonts w:ascii="Times New Roman" w:eastAsia="Times New Roman" w:hAnsi="Times New Roman"/>
                <w:sz w:val="24"/>
                <w:szCs w:val="24"/>
              </w:rPr>
              <w:t>Роструда</w:t>
            </w:r>
            <w:proofErr w:type="spellEnd"/>
            <w:r w:rsidRPr="00CC3F46">
              <w:rPr>
                <w:rFonts w:ascii="Times New Roman" w:eastAsia="Times New Roman" w:hAnsi="Times New Roman"/>
                <w:sz w:val="24"/>
                <w:szCs w:val="24"/>
              </w:rPr>
              <w:t> </w:t>
            </w:r>
            <w:hyperlink r:id="rId130" w:anchor="l123" w:tgtFrame="_blank" w:history="1">
              <w:r w:rsidRPr="00CC3F46">
                <w:rPr>
                  <w:rFonts w:ascii="Times New Roman" w:eastAsia="Times New Roman" w:hAnsi="Times New Roman"/>
                  <w:color w:val="228007"/>
                  <w:sz w:val="24"/>
                  <w:szCs w:val="24"/>
                </w:rPr>
                <w:t>от 21.08.2023 N 180</w:t>
              </w:r>
            </w:hyperlink>
            <w:r w:rsidRPr="00CC3F46">
              <w:rPr>
                <w:rFonts w:ascii="Times New Roman" w:eastAsia="Times New Roman" w:hAnsi="Times New Roman"/>
                <w:sz w:val="24"/>
                <w:szCs w:val="24"/>
              </w:rPr>
              <w:t>)</w:t>
            </w: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40</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w:t>
            </w:r>
            <w:r w:rsidRPr="00CC3F46">
              <w:rPr>
                <w:rFonts w:ascii="Times New Roman" w:eastAsia="Times New Roman" w:hAnsi="Times New Roman"/>
                <w:sz w:val="24"/>
                <w:szCs w:val="24"/>
              </w:rPr>
              <w:lastRenderedPageBreak/>
              <w:t>(применению) СИЗ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r:id="rId131" w:anchor="l113" w:tgtFrame="_blank" w:history="1">
              <w:r w:rsidRPr="00CC3F46">
                <w:rPr>
                  <w:rFonts w:ascii="Times New Roman" w:eastAsia="Times New Roman" w:hAnsi="Times New Roman"/>
                  <w:color w:val="228007"/>
                  <w:sz w:val="24"/>
                  <w:szCs w:val="24"/>
                </w:rPr>
                <w:t>раздела XI</w:t>
              </w:r>
            </w:hyperlink>
            <w:r w:rsidRPr="00CC3F46">
              <w:rPr>
                <w:rFonts w:ascii="Times New Roman" w:eastAsia="Times New Roman" w:hAnsi="Times New Roman"/>
                <w:sz w:val="24"/>
                <w:szCs w:val="24"/>
              </w:rPr>
              <w:t> Правил N 2464, при условии внесения информации о нем в личный кабинет индивидуального </w:t>
            </w:r>
            <w:bookmarkStart w:id="88" w:name="l9918"/>
            <w:bookmarkEnd w:id="88"/>
            <w:r w:rsidRPr="00CC3F46">
              <w:rPr>
                <w:rFonts w:ascii="Times New Roman" w:eastAsia="Times New Roman" w:hAnsi="Times New Roman"/>
                <w:sz w:val="24"/>
                <w:szCs w:val="24"/>
              </w:rPr>
              <w:t>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32"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33" w:anchor="l4364"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xml:space="preserve"> Трудового кодекса Российской Федерации (Собрание законодательства Российской Федерации, 2002, N 1, ст. 3; 2021, N </w:t>
            </w:r>
            <w:r w:rsidRPr="00CC3F46">
              <w:rPr>
                <w:rFonts w:ascii="Times New Roman" w:eastAsia="Times New Roman" w:hAnsi="Times New Roman"/>
                <w:sz w:val="24"/>
                <w:szCs w:val="24"/>
              </w:rPr>
              <w:lastRenderedPageBreak/>
              <w:t>27, ст. 5139), </w:t>
            </w:r>
            <w:hyperlink r:id="rId134" w:anchor="l246" w:tgtFrame="_blank" w:history="1">
              <w:r w:rsidRPr="00CC3F46">
                <w:rPr>
                  <w:rFonts w:ascii="Times New Roman" w:eastAsia="Times New Roman" w:hAnsi="Times New Roman"/>
                  <w:color w:val="228007"/>
                  <w:sz w:val="24"/>
                  <w:szCs w:val="24"/>
                </w:rPr>
                <w:t>пункт 99</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 </w:t>
            </w: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r>
      <w:tr w:rsidR="00CC3F46" w:rsidRPr="00CC3F46" w:rsidTr="00CC3F46">
        <w:tc>
          <w:tcPr>
            <w:tcW w:w="50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 xml:space="preserve">(в ред. Приказа </w:t>
            </w:r>
            <w:proofErr w:type="spellStart"/>
            <w:r w:rsidRPr="00CC3F46">
              <w:rPr>
                <w:rFonts w:ascii="Times New Roman" w:eastAsia="Times New Roman" w:hAnsi="Times New Roman"/>
                <w:sz w:val="24"/>
                <w:szCs w:val="24"/>
              </w:rPr>
              <w:t>Роструда</w:t>
            </w:r>
            <w:proofErr w:type="spellEnd"/>
            <w:r w:rsidRPr="00CC3F46">
              <w:rPr>
                <w:rFonts w:ascii="Times New Roman" w:eastAsia="Times New Roman" w:hAnsi="Times New Roman"/>
                <w:sz w:val="24"/>
                <w:szCs w:val="24"/>
              </w:rPr>
              <w:t> </w:t>
            </w:r>
            <w:hyperlink r:id="rId135" w:anchor="l123" w:tgtFrame="_blank" w:history="1">
              <w:r w:rsidRPr="00CC3F46">
                <w:rPr>
                  <w:rFonts w:ascii="Times New Roman" w:eastAsia="Times New Roman" w:hAnsi="Times New Roman"/>
                  <w:color w:val="228007"/>
                  <w:sz w:val="24"/>
                  <w:szCs w:val="24"/>
                </w:rPr>
                <w:t>от 21.08.2023 N 180</w:t>
              </w:r>
            </w:hyperlink>
            <w:r w:rsidRPr="00CC3F46">
              <w:rPr>
                <w:rFonts w:ascii="Times New Roman" w:eastAsia="Times New Roman" w:hAnsi="Times New Roman"/>
                <w:sz w:val="24"/>
                <w:szCs w:val="24"/>
              </w:rPr>
              <w:t>)</w:t>
            </w: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41</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Индивидуальные предприниматели и юридические лица, осуществляющие </w:t>
            </w:r>
            <w:bookmarkStart w:id="89" w:name="l9919"/>
            <w:bookmarkEnd w:id="89"/>
            <w:r w:rsidRPr="00CC3F46">
              <w:rPr>
                <w:rFonts w:ascii="Times New Roman" w:eastAsia="Times New Roman" w:hAnsi="Times New Roman"/>
                <w:sz w:val="24"/>
                <w:szCs w:val="24"/>
              </w:rPr>
              <w:t>деятельность по обучению своих работников вопросам охраны труда, соответствующие требованиям пунктов </w:t>
            </w:r>
            <w:hyperlink r:id="rId136" w:anchor="l348" w:tgtFrame="_blank" w:history="1">
              <w:r w:rsidRPr="00CC3F46">
                <w:rPr>
                  <w:rFonts w:ascii="Times New Roman" w:eastAsia="Times New Roman" w:hAnsi="Times New Roman"/>
                  <w:color w:val="228007"/>
                  <w:sz w:val="24"/>
                  <w:szCs w:val="24"/>
                </w:rPr>
                <w:t>96</w:t>
              </w:r>
            </w:hyperlink>
            <w:r w:rsidRPr="00CC3F46">
              <w:rPr>
                <w:rFonts w:ascii="Times New Roman" w:eastAsia="Times New Roman" w:hAnsi="Times New Roman"/>
                <w:sz w:val="24"/>
                <w:szCs w:val="24"/>
              </w:rPr>
              <w:t> - </w:t>
            </w:r>
            <w:hyperlink r:id="rId137" w:anchor="l107" w:tgtFrame="_blank" w:history="1">
              <w:r w:rsidRPr="00CC3F46">
                <w:rPr>
                  <w:rFonts w:ascii="Times New Roman" w:eastAsia="Times New Roman" w:hAnsi="Times New Roman"/>
                  <w:color w:val="228007"/>
                  <w:sz w:val="24"/>
                  <w:szCs w:val="24"/>
                </w:rPr>
                <w:t>98</w:t>
              </w:r>
            </w:hyperlink>
            <w:r w:rsidRPr="00CC3F46">
              <w:rPr>
                <w:rFonts w:ascii="Times New Roman" w:eastAsia="Times New Roman" w:hAnsi="Times New Roman"/>
                <w:sz w:val="24"/>
                <w:szCs w:val="24"/>
              </w:rPr>
              <w:t xml:space="preserve"> Правил N 2464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зарегистрированы в реестре индивидуальных предпринимателей и </w:t>
            </w:r>
            <w:r w:rsidRPr="00CC3F46">
              <w:rPr>
                <w:rFonts w:ascii="Times New Roman" w:eastAsia="Times New Roman" w:hAnsi="Times New Roman"/>
                <w:sz w:val="24"/>
                <w:szCs w:val="24"/>
              </w:rPr>
              <w:lastRenderedPageBreak/>
              <w:t>юридических лиц, осуществляющих деятельность по обучению своих работников вопросам охраны труда?</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38"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39" w:anchor="l4364"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w:t>
            </w:r>
            <w:bookmarkStart w:id="90" w:name="l9950"/>
            <w:bookmarkEnd w:id="90"/>
            <w:r w:rsidRPr="00CC3F46">
              <w:rPr>
                <w:rFonts w:ascii="Times New Roman" w:eastAsia="Times New Roman" w:hAnsi="Times New Roman"/>
                <w:sz w:val="24"/>
                <w:szCs w:val="24"/>
              </w:rPr>
              <w:t>Федерации (Собрание законодательства Российской </w:t>
            </w:r>
            <w:bookmarkStart w:id="91" w:name="l9920"/>
            <w:bookmarkEnd w:id="91"/>
            <w:r w:rsidRPr="00CC3F46">
              <w:rPr>
                <w:rFonts w:ascii="Times New Roman" w:eastAsia="Times New Roman" w:hAnsi="Times New Roman"/>
                <w:sz w:val="24"/>
                <w:szCs w:val="24"/>
              </w:rPr>
              <w:t>Федерации, 2002, N 1, ст. 3; 2021, N 27, ст. 5139), </w:t>
            </w:r>
            <w:hyperlink r:id="rId140" w:anchor="l115" w:tgtFrame="_blank" w:history="1">
              <w:r w:rsidRPr="00CC3F46">
                <w:rPr>
                  <w:rFonts w:ascii="Times New Roman" w:eastAsia="Times New Roman" w:hAnsi="Times New Roman"/>
                  <w:color w:val="228007"/>
                  <w:sz w:val="24"/>
                  <w:szCs w:val="24"/>
                </w:rPr>
                <w:t>пункт 106</w:t>
              </w:r>
            </w:hyperlink>
            <w:r w:rsidRPr="00CC3F46">
              <w:rPr>
                <w:rFonts w:ascii="Times New Roman" w:eastAsia="Times New Roman" w:hAnsi="Times New Roman"/>
                <w:sz w:val="24"/>
                <w:szCs w:val="24"/>
              </w:rPr>
              <w:t> Правил N 2464</w:t>
            </w:r>
          </w:p>
        </w:tc>
        <w:tc>
          <w:tcPr>
            <w:tcW w:w="21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c>
          <w:tcPr>
            <w:tcW w:w="255"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c>
          <w:tcPr>
            <w:tcW w:w="60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c>
          <w:tcPr>
            <w:tcW w:w="546"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 </w:t>
            </w:r>
          </w:p>
        </w:tc>
      </w:tr>
      <w:tr w:rsidR="00CC3F46" w:rsidRPr="00CC3F46" w:rsidTr="00CC3F46">
        <w:tc>
          <w:tcPr>
            <w:tcW w:w="50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lastRenderedPageBreak/>
              <w:t xml:space="preserve">(в ред. Приказа </w:t>
            </w:r>
            <w:proofErr w:type="spellStart"/>
            <w:r w:rsidRPr="00CC3F46">
              <w:rPr>
                <w:rFonts w:ascii="Times New Roman" w:eastAsia="Times New Roman" w:hAnsi="Times New Roman"/>
                <w:sz w:val="24"/>
                <w:szCs w:val="24"/>
              </w:rPr>
              <w:t>Роструда</w:t>
            </w:r>
            <w:proofErr w:type="spellEnd"/>
            <w:r w:rsidRPr="00CC3F46">
              <w:rPr>
                <w:rFonts w:ascii="Times New Roman" w:eastAsia="Times New Roman" w:hAnsi="Times New Roman"/>
                <w:sz w:val="24"/>
                <w:szCs w:val="24"/>
              </w:rPr>
              <w:t> </w:t>
            </w:r>
            <w:hyperlink r:id="rId141" w:anchor="l123" w:tgtFrame="_blank" w:history="1">
              <w:r w:rsidRPr="00CC3F46">
                <w:rPr>
                  <w:rFonts w:ascii="Times New Roman" w:eastAsia="Times New Roman" w:hAnsi="Times New Roman"/>
                  <w:color w:val="228007"/>
                  <w:sz w:val="24"/>
                  <w:szCs w:val="24"/>
                </w:rPr>
                <w:t>от 21.08.2023 N 180</w:t>
              </w:r>
            </w:hyperlink>
            <w:r w:rsidRPr="00CC3F46">
              <w:rPr>
                <w:rFonts w:ascii="Times New Roman" w:eastAsia="Times New Roman" w:hAnsi="Times New Roman"/>
                <w:sz w:val="24"/>
                <w:szCs w:val="24"/>
              </w:rPr>
              <w:t>)</w:t>
            </w:r>
          </w:p>
        </w:tc>
      </w:tr>
      <w:tr w:rsidR="00CC3F46" w:rsidRPr="00CC3F46" w:rsidTr="00CC3F46">
        <w:tc>
          <w:tcPr>
            <w:tcW w:w="267"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42</w:t>
            </w:r>
          </w:p>
        </w:tc>
        <w:tc>
          <w:tcPr>
            <w:tcW w:w="1613"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r w:rsidRPr="00CC3F46">
              <w:rPr>
                <w:rFonts w:ascii="Times New Roman" w:eastAsia="Times New Roman" w:hAnsi="Times New Roman"/>
                <w:sz w:val="24"/>
                <w:szCs w:val="24"/>
              </w:rPr>
              <w:t>Индивидуальный предприниматель или юридическое лицо, осуществляющие деятельность по обучению своих работников вопросам охраны труда, после проведения проверки знания требований охраны труда передают в реестр обученных лиц сведения?</w:t>
            </w:r>
          </w:p>
        </w:tc>
        <w:tc>
          <w:tcPr>
            <w:tcW w:w="1499"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CC3F46" w:rsidRPr="00CC3F46" w:rsidRDefault="00CC3F46" w:rsidP="00CC3F46">
            <w:pPr>
              <w:spacing w:after="300" w:line="240" w:lineRule="auto"/>
              <w:rPr>
                <w:rFonts w:ascii="Times New Roman" w:eastAsia="Times New Roman" w:hAnsi="Times New Roman"/>
                <w:sz w:val="24"/>
                <w:szCs w:val="24"/>
              </w:rPr>
            </w:pPr>
            <w:hyperlink r:id="rId142" w:anchor="l9231" w:tgtFrame="_blank" w:history="1">
              <w:r w:rsidRPr="00CC3F46">
                <w:rPr>
                  <w:rFonts w:ascii="Times New Roman" w:eastAsia="Times New Roman" w:hAnsi="Times New Roman"/>
                  <w:color w:val="3072C4"/>
                  <w:sz w:val="24"/>
                  <w:szCs w:val="24"/>
                </w:rPr>
                <w:t>Статья 214</w:t>
              </w:r>
            </w:hyperlink>
            <w:r w:rsidRPr="00CC3F46">
              <w:rPr>
                <w:rFonts w:ascii="Times New Roman" w:eastAsia="Times New Roman" w:hAnsi="Times New Roman"/>
                <w:sz w:val="24"/>
                <w:szCs w:val="24"/>
              </w:rPr>
              <w:t>, </w:t>
            </w:r>
            <w:hyperlink r:id="rId143" w:anchor="l4364" w:tgtFrame="_blank" w:history="1">
              <w:r w:rsidRPr="00CC3F46">
                <w:rPr>
                  <w:rFonts w:ascii="Times New Roman" w:eastAsia="Times New Roman" w:hAnsi="Times New Roman"/>
                  <w:color w:val="3072C4"/>
                  <w:sz w:val="24"/>
                  <w:szCs w:val="24"/>
                </w:rPr>
                <w:t>статья 219</w:t>
              </w:r>
            </w:hyperlink>
            <w:r w:rsidRPr="00CC3F46">
              <w:rPr>
                <w:rFonts w:ascii="Times New Roman" w:eastAsia="Times New Roman" w:hAnsi="Times New Roman"/>
                <w:sz w:val="24"/>
                <w:szCs w:val="24"/>
              </w:rPr>
              <w:t> Трудового кодекса Российской Федерации (Собрание законодательства Российской Федерации, 2002, N 1, ст. 3; 2021, N 27, ст. 5139), </w:t>
            </w:r>
            <w:hyperlink r:id="rId144" w:anchor="l129" w:tgtFrame="_blank" w:history="1">
              <w:r w:rsidRPr="00CC3F46">
                <w:rPr>
                  <w:rFonts w:ascii="Times New Roman" w:eastAsia="Times New Roman" w:hAnsi="Times New Roman"/>
                  <w:color w:val="228007"/>
                  <w:sz w:val="24"/>
                  <w:szCs w:val="24"/>
                </w:rPr>
                <w:t>пункт 118</w:t>
              </w:r>
            </w:hyperlink>
            <w:bookmarkStart w:id="92" w:name="l9951"/>
            <w:bookmarkEnd w:id="92"/>
            <w:r w:rsidRPr="00CC3F46">
              <w:rPr>
                <w:rFonts w:ascii="Times New Roman" w:eastAsia="Times New Roman" w:hAnsi="Times New Roman"/>
                <w:sz w:val="24"/>
                <w:szCs w:val="24"/>
              </w:rPr>
              <w:t> Правил N 2464</w:t>
            </w:r>
          </w:p>
        </w:tc>
        <w:tc>
          <w:tcPr>
            <w:tcW w:w="0" w:type="auto"/>
            <w:vAlign w:val="center"/>
            <w:hideMark/>
          </w:tcPr>
          <w:p w:rsidR="00CC3F46" w:rsidRPr="00CC3F46" w:rsidRDefault="00CC3F46" w:rsidP="00CC3F46">
            <w:pPr>
              <w:spacing w:after="300" w:line="240" w:lineRule="auto"/>
              <w:rPr>
                <w:rFonts w:ascii="Times New Roman" w:eastAsia="Times New Roman" w:hAnsi="Times New Roman"/>
                <w:sz w:val="20"/>
                <w:szCs w:val="20"/>
              </w:rPr>
            </w:pPr>
          </w:p>
        </w:tc>
        <w:tc>
          <w:tcPr>
            <w:tcW w:w="0" w:type="auto"/>
            <w:vAlign w:val="center"/>
            <w:hideMark/>
          </w:tcPr>
          <w:p w:rsidR="00CC3F46" w:rsidRPr="00CC3F46" w:rsidRDefault="00CC3F46" w:rsidP="00CC3F46">
            <w:pPr>
              <w:spacing w:after="300" w:line="240" w:lineRule="auto"/>
              <w:rPr>
                <w:rFonts w:ascii="Times New Roman" w:eastAsia="Times New Roman" w:hAnsi="Times New Roman"/>
                <w:sz w:val="20"/>
                <w:szCs w:val="20"/>
              </w:rPr>
            </w:pPr>
          </w:p>
        </w:tc>
        <w:tc>
          <w:tcPr>
            <w:tcW w:w="0" w:type="auto"/>
            <w:vAlign w:val="center"/>
            <w:hideMark/>
          </w:tcPr>
          <w:p w:rsidR="00CC3F46" w:rsidRPr="00CC3F46" w:rsidRDefault="00CC3F46" w:rsidP="00CC3F46">
            <w:pPr>
              <w:spacing w:after="300" w:line="240" w:lineRule="auto"/>
              <w:rPr>
                <w:rFonts w:ascii="Times New Roman" w:eastAsia="Times New Roman" w:hAnsi="Times New Roman"/>
                <w:sz w:val="20"/>
                <w:szCs w:val="20"/>
              </w:rPr>
            </w:pPr>
          </w:p>
        </w:tc>
        <w:tc>
          <w:tcPr>
            <w:tcW w:w="0" w:type="auto"/>
            <w:vAlign w:val="center"/>
            <w:hideMark/>
          </w:tcPr>
          <w:p w:rsidR="00CC3F46" w:rsidRPr="00CC3F46" w:rsidRDefault="00CC3F46" w:rsidP="00CC3F46">
            <w:pPr>
              <w:spacing w:after="300" w:line="240" w:lineRule="auto"/>
              <w:rPr>
                <w:rFonts w:ascii="Times New Roman" w:eastAsia="Times New Roman" w:hAnsi="Times New Roman"/>
                <w:sz w:val="20"/>
                <w:szCs w:val="20"/>
              </w:rPr>
            </w:pPr>
          </w:p>
        </w:tc>
      </w:tr>
    </w:tbl>
    <w:p w:rsidR="006F2D5B" w:rsidRDefault="00CC3F46" w:rsidP="006F2D5B">
      <w:pPr>
        <w:pStyle w:val="ConsPlusNormal"/>
        <w:jc w:val="both"/>
        <w:rPr>
          <w:rFonts w:eastAsia="Times New Roman"/>
        </w:rPr>
      </w:pPr>
      <w:r w:rsidRPr="00CC3F46">
        <w:rPr>
          <w:rFonts w:eastAsia="Times New Roman"/>
        </w:rPr>
        <w:t xml:space="preserve">(в ред. Приказа </w:t>
      </w:r>
      <w:proofErr w:type="spellStart"/>
      <w:r w:rsidRPr="00CC3F46">
        <w:rPr>
          <w:rFonts w:eastAsia="Times New Roman"/>
        </w:rPr>
        <w:t>Роструда</w:t>
      </w:r>
      <w:proofErr w:type="spellEnd"/>
      <w:r w:rsidRPr="00CC3F46">
        <w:rPr>
          <w:rFonts w:eastAsia="Times New Roman"/>
        </w:rPr>
        <w:t> </w:t>
      </w:r>
      <w:hyperlink r:id="rId145" w:anchor="l123" w:tgtFrame="_blank" w:history="1">
        <w:r w:rsidRPr="00CC3F46">
          <w:rPr>
            <w:rFonts w:eastAsia="Times New Roman"/>
            <w:color w:val="228007"/>
          </w:rPr>
          <w:t>от 21.08.2023 N 180</w:t>
        </w:r>
      </w:hyperlink>
      <w:r w:rsidRPr="00CC3F46">
        <w:rPr>
          <w:rFonts w:eastAsia="Times New Roman"/>
        </w:rPr>
        <w:t>)</w:t>
      </w:r>
    </w:p>
    <w:p w:rsidR="00CC3F46" w:rsidRPr="006F09B3" w:rsidRDefault="00CC3F46" w:rsidP="006F2D5B">
      <w:pPr>
        <w:pStyle w:val="ConsPlusNormal"/>
        <w:jc w:val="both"/>
      </w:pPr>
    </w:p>
    <w:sectPr w:rsidR="00CC3F46" w:rsidRPr="006F09B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F1"/>
    <w:rsid w:val="00405F52"/>
    <w:rsid w:val="006C0B77"/>
    <w:rsid w:val="006F2D5B"/>
    <w:rsid w:val="008242FF"/>
    <w:rsid w:val="00851FF1"/>
    <w:rsid w:val="00870751"/>
    <w:rsid w:val="00917F75"/>
    <w:rsid w:val="00922C48"/>
    <w:rsid w:val="00B915B7"/>
    <w:rsid w:val="00CC3F4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CA26C-4529-40C4-9E17-B7304C94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5B"/>
    <w:rPr>
      <w:rFonts w:eastAsiaTheme="minorEastAsia" w:cs="Times New Roman"/>
      <w:lang w:eastAsia="ru-RU"/>
    </w:rPr>
  </w:style>
  <w:style w:type="paragraph" w:styleId="2">
    <w:name w:val="heading 2"/>
    <w:basedOn w:val="a"/>
    <w:link w:val="20"/>
    <w:uiPriority w:val="9"/>
    <w:qFormat/>
    <w:rsid w:val="00CC3F4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D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CC3F46"/>
    <w:rPr>
      <w:rFonts w:ascii="Times New Roman" w:eastAsia="Times New Roman" w:hAnsi="Times New Roman" w:cs="Times New Roman"/>
      <w:b/>
      <w:bCs/>
      <w:sz w:val="36"/>
      <w:szCs w:val="36"/>
      <w:lang w:eastAsia="ru-RU"/>
    </w:rPr>
  </w:style>
  <w:style w:type="paragraph" w:customStyle="1" w:styleId="dt-rp">
    <w:name w:val="dt-rp"/>
    <w:basedOn w:val="a"/>
    <w:rsid w:val="00CC3F46"/>
    <w:pPr>
      <w:spacing w:before="100" w:beforeAutospacing="1" w:after="100" w:afterAutospacing="1" w:line="240" w:lineRule="auto"/>
    </w:pPr>
    <w:rPr>
      <w:rFonts w:ascii="Times New Roman" w:eastAsia="Times New Roman" w:hAnsi="Times New Roman"/>
      <w:sz w:val="24"/>
      <w:szCs w:val="24"/>
    </w:rPr>
  </w:style>
  <w:style w:type="character" w:styleId="a3">
    <w:name w:val="Hyperlink"/>
    <w:basedOn w:val="a0"/>
    <w:uiPriority w:val="99"/>
    <w:semiHidden/>
    <w:unhideWhenUsed/>
    <w:rsid w:val="00CC3F46"/>
    <w:rPr>
      <w:color w:val="0000FF"/>
      <w:u w:val="single"/>
    </w:rPr>
  </w:style>
  <w:style w:type="character" w:styleId="a4">
    <w:name w:val="FollowedHyperlink"/>
    <w:basedOn w:val="a0"/>
    <w:uiPriority w:val="99"/>
    <w:semiHidden/>
    <w:unhideWhenUsed/>
    <w:rsid w:val="00CC3F46"/>
    <w:rPr>
      <w:color w:val="800080"/>
      <w:u w:val="single"/>
    </w:rPr>
  </w:style>
  <w:style w:type="paragraph" w:customStyle="1" w:styleId="dt-p">
    <w:name w:val="dt-p"/>
    <w:basedOn w:val="a"/>
    <w:rsid w:val="00CC3F4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6337">
      <w:bodyDiv w:val="1"/>
      <w:marLeft w:val="0"/>
      <w:marRight w:val="0"/>
      <w:marTop w:val="0"/>
      <w:marBottom w:val="0"/>
      <w:divBdr>
        <w:top w:val="none" w:sz="0" w:space="0" w:color="auto"/>
        <w:left w:val="none" w:sz="0" w:space="0" w:color="auto"/>
        <w:bottom w:val="none" w:sz="0" w:space="0" w:color="auto"/>
        <w:right w:val="none" w:sz="0" w:space="0" w:color="auto"/>
      </w:divBdr>
      <w:divsChild>
        <w:div w:id="931427487">
          <w:marLeft w:val="0"/>
          <w:marRight w:val="0"/>
          <w:marTop w:val="0"/>
          <w:marBottom w:val="0"/>
          <w:divBdr>
            <w:top w:val="none" w:sz="0" w:space="0" w:color="auto"/>
            <w:left w:val="none" w:sz="0" w:space="0" w:color="auto"/>
            <w:bottom w:val="none" w:sz="0" w:space="0" w:color="auto"/>
            <w:right w:val="none" w:sz="0" w:space="0" w:color="auto"/>
          </w:divBdr>
        </w:div>
        <w:div w:id="100389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442654" TargetMode="External"/><Relationship Id="rId117" Type="http://schemas.openxmlformats.org/officeDocument/2006/relationships/hyperlink" Target="https://normativ.kontur.ru/document?moduleId=1&amp;documentId=411056" TargetMode="External"/><Relationship Id="rId21" Type="http://schemas.openxmlformats.org/officeDocument/2006/relationships/hyperlink" Target="https://normativ.kontur.ru/document?moduleId=1&amp;documentId=411056" TargetMode="External"/><Relationship Id="rId42" Type="http://schemas.openxmlformats.org/officeDocument/2006/relationships/hyperlink" Target="https://normativ.kontur.ru/document?moduleId=1&amp;documentId=411056" TargetMode="External"/><Relationship Id="rId47" Type="http://schemas.openxmlformats.org/officeDocument/2006/relationships/hyperlink" Target="https://normativ.kontur.ru/document?moduleId=1&amp;documentId=442654" TargetMode="External"/><Relationship Id="rId63" Type="http://schemas.openxmlformats.org/officeDocument/2006/relationships/hyperlink" Target="https://normativ.kontur.ru/document?moduleId=1&amp;documentId=442654" TargetMode="External"/><Relationship Id="rId68" Type="http://schemas.openxmlformats.org/officeDocument/2006/relationships/hyperlink" Target="https://normativ.kontur.ru/document?moduleId=1&amp;documentId=411056" TargetMode="External"/><Relationship Id="rId84" Type="http://schemas.openxmlformats.org/officeDocument/2006/relationships/hyperlink" Target="https://normativ.kontur.ru/document?moduleId=1&amp;documentId=442654" TargetMode="External"/><Relationship Id="rId89" Type="http://schemas.openxmlformats.org/officeDocument/2006/relationships/hyperlink" Target="https://normativ.kontur.ru/document?moduleId=1&amp;documentId=442654" TargetMode="External"/><Relationship Id="rId112" Type="http://schemas.openxmlformats.org/officeDocument/2006/relationships/hyperlink" Target="https://normativ.kontur.ru/document?moduleId=1&amp;documentId=442654" TargetMode="External"/><Relationship Id="rId133" Type="http://schemas.openxmlformats.org/officeDocument/2006/relationships/hyperlink" Target="https://normativ.kontur.ru/document?moduleId=1&amp;documentId=454527" TargetMode="External"/><Relationship Id="rId138" Type="http://schemas.openxmlformats.org/officeDocument/2006/relationships/hyperlink" Target="https://normativ.kontur.ru/document?moduleId=1&amp;documentId=454527" TargetMode="External"/><Relationship Id="rId16" Type="http://schemas.openxmlformats.org/officeDocument/2006/relationships/hyperlink" Target="https://normativ.kontur.ru/document?moduleId=1&amp;documentId=442654" TargetMode="External"/><Relationship Id="rId107" Type="http://schemas.openxmlformats.org/officeDocument/2006/relationships/hyperlink" Target="https://normativ.kontur.ru/document?moduleId=1&amp;documentId=442654" TargetMode="External"/><Relationship Id="rId11" Type="http://schemas.openxmlformats.org/officeDocument/2006/relationships/hyperlink" Target="https://normativ.kontur.ru/document?moduleId=1&amp;documentId=442654" TargetMode="External"/><Relationship Id="rId32" Type="http://schemas.openxmlformats.org/officeDocument/2006/relationships/hyperlink" Target="https://normativ.kontur.ru/document?moduleId=1&amp;documentId=442654" TargetMode="External"/><Relationship Id="rId37" Type="http://schemas.openxmlformats.org/officeDocument/2006/relationships/hyperlink" Target="https://normativ.kontur.ru/document?moduleId=1&amp;documentId=442654" TargetMode="External"/><Relationship Id="rId53" Type="http://schemas.openxmlformats.org/officeDocument/2006/relationships/hyperlink" Target="https://normativ.kontur.ru/document?moduleId=1&amp;documentId=442654" TargetMode="External"/><Relationship Id="rId58" Type="http://schemas.openxmlformats.org/officeDocument/2006/relationships/hyperlink" Target="https://normativ.kontur.ru/document?moduleId=1&amp;documentId=411056" TargetMode="External"/><Relationship Id="rId74" Type="http://schemas.openxmlformats.org/officeDocument/2006/relationships/hyperlink" Target="https://normativ.kontur.ru/document?moduleId=1&amp;documentId=442654" TargetMode="External"/><Relationship Id="rId79" Type="http://schemas.openxmlformats.org/officeDocument/2006/relationships/hyperlink" Target="https://normativ.kontur.ru/document?moduleId=1&amp;documentId=411056" TargetMode="External"/><Relationship Id="rId102" Type="http://schemas.openxmlformats.org/officeDocument/2006/relationships/hyperlink" Target="https://normativ.kontur.ru/document?moduleId=1&amp;documentId=411056" TargetMode="External"/><Relationship Id="rId123" Type="http://schemas.openxmlformats.org/officeDocument/2006/relationships/hyperlink" Target="https://normativ.kontur.ru/document?moduleId=1&amp;documentId=411056" TargetMode="External"/><Relationship Id="rId128" Type="http://schemas.openxmlformats.org/officeDocument/2006/relationships/hyperlink" Target="https://normativ.kontur.ru/document?moduleId=1&amp;documentId=454527" TargetMode="External"/><Relationship Id="rId144" Type="http://schemas.openxmlformats.org/officeDocument/2006/relationships/hyperlink" Target="https://normativ.kontur.ru/document?moduleId=1&amp;documentId=442665" TargetMode="External"/><Relationship Id="rId5" Type="http://schemas.openxmlformats.org/officeDocument/2006/relationships/hyperlink" Target="https://normativ.kontur.ru/document?moduleId=1&amp;documentId=411056" TargetMode="External"/><Relationship Id="rId90" Type="http://schemas.openxmlformats.org/officeDocument/2006/relationships/hyperlink" Target="https://normativ.kontur.ru/document?moduleId=1&amp;documentId=411056" TargetMode="External"/><Relationship Id="rId95" Type="http://schemas.openxmlformats.org/officeDocument/2006/relationships/hyperlink" Target="https://normativ.kontur.ru/document?moduleId=1&amp;documentId=442654" TargetMode="External"/><Relationship Id="rId22" Type="http://schemas.openxmlformats.org/officeDocument/2006/relationships/hyperlink" Target="https://normativ.kontur.ru/document?moduleId=1&amp;documentId=442654" TargetMode="External"/><Relationship Id="rId27" Type="http://schemas.openxmlformats.org/officeDocument/2006/relationships/hyperlink" Target="https://normativ.kontur.ru/document?moduleId=1&amp;documentId=411056" TargetMode="External"/><Relationship Id="rId43" Type="http://schemas.openxmlformats.org/officeDocument/2006/relationships/hyperlink" Target="https://normativ.kontur.ru/document?moduleId=1&amp;documentId=442654" TargetMode="External"/><Relationship Id="rId48" Type="http://schemas.openxmlformats.org/officeDocument/2006/relationships/hyperlink" Target="https://normativ.kontur.ru/document?moduleId=1&amp;documentId=411056" TargetMode="External"/><Relationship Id="rId64" Type="http://schemas.openxmlformats.org/officeDocument/2006/relationships/hyperlink" Target="https://normativ.kontur.ru/document?moduleId=1&amp;documentId=411056" TargetMode="External"/><Relationship Id="rId69" Type="http://schemas.openxmlformats.org/officeDocument/2006/relationships/hyperlink" Target="https://normativ.kontur.ru/document?moduleId=1&amp;documentId=442654" TargetMode="External"/><Relationship Id="rId113" Type="http://schemas.openxmlformats.org/officeDocument/2006/relationships/hyperlink" Target="https://normativ.kontur.ru/document?moduleId=1&amp;documentId=442654" TargetMode="External"/><Relationship Id="rId118" Type="http://schemas.openxmlformats.org/officeDocument/2006/relationships/hyperlink" Target="https://normativ.kontur.ru/document?moduleId=1&amp;documentId=442654" TargetMode="External"/><Relationship Id="rId134" Type="http://schemas.openxmlformats.org/officeDocument/2006/relationships/hyperlink" Target="https://normativ.kontur.ru/document?moduleId=1&amp;documentId=442665" TargetMode="External"/><Relationship Id="rId139" Type="http://schemas.openxmlformats.org/officeDocument/2006/relationships/hyperlink" Target="https://normativ.kontur.ru/document?moduleId=1&amp;documentId=454527" TargetMode="External"/><Relationship Id="rId80" Type="http://schemas.openxmlformats.org/officeDocument/2006/relationships/hyperlink" Target="https://normativ.kontur.ru/document?moduleId=1&amp;documentId=442654" TargetMode="External"/><Relationship Id="rId85" Type="http://schemas.openxmlformats.org/officeDocument/2006/relationships/hyperlink" Target="https://normativ.kontur.ru/document?moduleId=1&amp;documentId=442654"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11056" TargetMode="External"/><Relationship Id="rId17" Type="http://schemas.openxmlformats.org/officeDocument/2006/relationships/hyperlink" Target="https://normativ.kontur.ru/document?moduleId=1&amp;documentId=442654" TargetMode="External"/><Relationship Id="rId25" Type="http://schemas.openxmlformats.org/officeDocument/2006/relationships/hyperlink" Target="https://normativ.kontur.ru/document?moduleId=1&amp;documentId=442654" TargetMode="External"/><Relationship Id="rId33" Type="http://schemas.openxmlformats.org/officeDocument/2006/relationships/hyperlink" Target="https://normativ.kontur.ru/document?moduleId=1&amp;documentId=442654" TargetMode="External"/><Relationship Id="rId38" Type="http://schemas.openxmlformats.org/officeDocument/2006/relationships/hyperlink" Target="https://normativ.kontur.ru/document?moduleId=1&amp;documentId=411056" TargetMode="External"/><Relationship Id="rId46" Type="http://schemas.openxmlformats.org/officeDocument/2006/relationships/hyperlink" Target="https://normativ.kontur.ru/document?moduleId=1&amp;documentId=442654" TargetMode="External"/><Relationship Id="rId59" Type="http://schemas.openxmlformats.org/officeDocument/2006/relationships/hyperlink" Target="https://normativ.kontur.ru/document?moduleId=1&amp;documentId=442654" TargetMode="External"/><Relationship Id="rId67" Type="http://schemas.openxmlformats.org/officeDocument/2006/relationships/hyperlink" Target="https://normativ.kontur.ru/document?moduleId=1&amp;documentId=411056" TargetMode="External"/><Relationship Id="rId103" Type="http://schemas.openxmlformats.org/officeDocument/2006/relationships/hyperlink" Target="https://normativ.kontur.ru/document?moduleId=1&amp;documentId=442654" TargetMode="External"/><Relationship Id="rId108" Type="http://schemas.openxmlformats.org/officeDocument/2006/relationships/hyperlink" Target="https://normativ.kontur.ru/document?moduleId=1&amp;documentId=411056" TargetMode="External"/><Relationship Id="rId116" Type="http://schemas.openxmlformats.org/officeDocument/2006/relationships/hyperlink" Target="https://normativ.kontur.ru/document?moduleId=1&amp;documentId=442654" TargetMode="External"/><Relationship Id="rId124" Type="http://schemas.openxmlformats.org/officeDocument/2006/relationships/hyperlink" Target="https://normativ.kontur.ru/document?moduleId=1&amp;documentId=442654" TargetMode="External"/><Relationship Id="rId129" Type="http://schemas.openxmlformats.org/officeDocument/2006/relationships/hyperlink" Target="https://normativ.kontur.ru/document?moduleId=1&amp;documentId=442665" TargetMode="External"/><Relationship Id="rId137" Type="http://schemas.openxmlformats.org/officeDocument/2006/relationships/hyperlink" Target="https://normativ.kontur.ru/document?moduleId=1&amp;documentId=442665" TargetMode="External"/><Relationship Id="rId20" Type="http://schemas.openxmlformats.org/officeDocument/2006/relationships/hyperlink" Target="https://normativ.kontur.ru/document?moduleId=1&amp;documentId=442654" TargetMode="External"/><Relationship Id="rId41" Type="http://schemas.openxmlformats.org/officeDocument/2006/relationships/hyperlink" Target="https://normativ.kontur.ru/document?moduleId=1&amp;documentId=442654" TargetMode="External"/><Relationship Id="rId54" Type="http://schemas.openxmlformats.org/officeDocument/2006/relationships/hyperlink" Target="https://normativ.kontur.ru/document?moduleId=1&amp;documentId=442654" TargetMode="External"/><Relationship Id="rId62" Type="http://schemas.openxmlformats.org/officeDocument/2006/relationships/hyperlink" Target="https://normativ.kontur.ru/document?moduleId=1&amp;documentId=442654" TargetMode="External"/><Relationship Id="rId70" Type="http://schemas.openxmlformats.org/officeDocument/2006/relationships/hyperlink" Target="https://normativ.kontur.ru/document?moduleId=1&amp;documentId=442654" TargetMode="External"/><Relationship Id="rId75" Type="http://schemas.openxmlformats.org/officeDocument/2006/relationships/hyperlink" Target="https://normativ.kontur.ru/document?moduleId=1&amp;documentId=411056" TargetMode="External"/><Relationship Id="rId83" Type="http://schemas.openxmlformats.org/officeDocument/2006/relationships/hyperlink" Target="https://normativ.kontur.ru/document?moduleId=1&amp;documentId=411056" TargetMode="External"/><Relationship Id="rId88" Type="http://schemas.openxmlformats.org/officeDocument/2006/relationships/hyperlink" Target="https://normativ.kontur.ru/document?moduleId=1&amp;documentId=442654" TargetMode="External"/><Relationship Id="rId91" Type="http://schemas.openxmlformats.org/officeDocument/2006/relationships/hyperlink" Target="https://normativ.kontur.ru/document?moduleId=1&amp;documentId=442654" TargetMode="External"/><Relationship Id="rId96" Type="http://schemas.openxmlformats.org/officeDocument/2006/relationships/hyperlink" Target="https://normativ.kontur.ru/document?moduleId=1&amp;documentId=411056" TargetMode="External"/><Relationship Id="rId111" Type="http://schemas.openxmlformats.org/officeDocument/2006/relationships/hyperlink" Target="https://normativ.kontur.ru/document?moduleId=1&amp;documentId=411056" TargetMode="External"/><Relationship Id="rId132" Type="http://schemas.openxmlformats.org/officeDocument/2006/relationships/hyperlink" Target="https://normativ.kontur.ru/document?moduleId=1&amp;documentId=454527" TargetMode="External"/><Relationship Id="rId140" Type="http://schemas.openxmlformats.org/officeDocument/2006/relationships/hyperlink" Target="https://normativ.kontur.ru/document?moduleId=1&amp;documentId=442665" TargetMode="External"/><Relationship Id="rId145" Type="http://schemas.openxmlformats.org/officeDocument/2006/relationships/hyperlink" Target="https://normativ.kontur.ru/document?moduleId=1&amp;documentId=458439" TargetMode="External"/><Relationship Id="rId1" Type="http://schemas.openxmlformats.org/officeDocument/2006/relationships/styles" Target="styles.xml"/><Relationship Id="rId6" Type="http://schemas.openxmlformats.org/officeDocument/2006/relationships/hyperlink" Target="https://normativ.kontur.ru/document?moduleId=1&amp;documentId=442654" TargetMode="External"/><Relationship Id="rId15" Type="http://schemas.openxmlformats.org/officeDocument/2006/relationships/hyperlink" Target="https://normativ.kontur.ru/document?moduleId=1&amp;documentId=411056" TargetMode="External"/><Relationship Id="rId23" Type="http://schemas.openxmlformats.org/officeDocument/2006/relationships/hyperlink" Target="https://normativ.kontur.ru/document?moduleId=1&amp;documentId=442654" TargetMode="External"/><Relationship Id="rId28" Type="http://schemas.openxmlformats.org/officeDocument/2006/relationships/hyperlink" Target="https://normativ.kontur.ru/document?moduleId=1&amp;documentId=411056" TargetMode="External"/><Relationship Id="rId36" Type="http://schemas.openxmlformats.org/officeDocument/2006/relationships/hyperlink" Target="https://normativ.kontur.ru/document?moduleId=1&amp;documentId=442654" TargetMode="External"/><Relationship Id="rId49" Type="http://schemas.openxmlformats.org/officeDocument/2006/relationships/hyperlink" Target="https://normativ.kontur.ru/document?moduleId=1&amp;documentId=411056" TargetMode="External"/><Relationship Id="rId57" Type="http://schemas.openxmlformats.org/officeDocument/2006/relationships/hyperlink" Target="https://normativ.kontur.ru/document?moduleId=1&amp;documentId=442654" TargetMode="External"/><Relationship Id="rId106" Type="http://schemas.openxmlformats.org/officeDocument/2006/relationships/hyperlink" Target="https://normativ.kontur.ru/document?moduleId=1&amp;documentId=442654" TargetMode="External"/><Relationship Id="rId114" Type="http://schemas.openxmlformats.org/officeDocument/2006/relationships/hyperlink" Target="https://normativ.kontur.ru/document?moduleId=1&amp;documentId=411056" TargetMode="External"/><Relationship Id="rId119" Type="http://schemas.openxmlformats.org/officeDocument/2006/relationships/hyperlink" Target="https://normativ.kontur.ru/document?moduleId=1&amp;documentId=442654" TargetMode="External"/><Relationship Id="rId127" Type="http://schemas.openxmlformats.org/officeDocument/2006/relationships/hyperlink" Target="https://normativ.kontur.ru/document?moduleId=1&amp;documentId=454527" TargetMode="External"/><Relationship Id="rId10" Type="http://schemas.openxmlformats.org/officeDocument/2006/relationships/hyperlink" Target="https://normativ.kontur.ru/document?moduleId=1&amp;documentId=442654" TargetMode="External"/><Relationship Id="rId31" Type="http://schemas.openxmlformats.org/officeDocument/2006/relationships/hyperlink" Target="https://normativ.kontur.ru/document?moduleId=1&amp;documentId=411056" TargetMode="External"/><Relationship Id="rId44" Type="http://schemas.openxmlformats.org/officeDocument/2006/relationships/hyperlink" Target="https://normativ.kontur.ru/document?moduleId=1&amp;documentId=442654" TargetMode="External"/><Relationship Id="rId52" Type="http://schemas.openxmlformats.org/officeDocument/2006/relationships/hyperlink" Target="https://normativ.kontur.ru/document?moduleId=1&amp;documentId=411056" TargetMode="External"/><Relationship Id="rId60" Type="http://schemas.openxmlformats.org/officeDocument/2006/relationships/hyperlink" Target="https://normativ.kontur.ru/document?moduleId=1&amp;documentId=442654" TargetMode="External"/><Relationship Id="rId65" Type="http://schemas.openxmlformats.org/officeDocument/2006/relationships/hyperlink" Target="https://normativ.kontur.ru/document?moduleId=1&amp;documentId=442654" TargetMode="External"/><Relationship Id="rId73" Type="http://schemas.openxmlformats.org/officeDocument/2006/relationships/hyperlink" Target="https://normativ.kontur.ru/document?moduleId=1&amp;documentId=442654" TargetMode="External"/><Relationship Id="rId78" Type="http://schemas.openxmlformats.org/officeDocument/2006/relationships/hyperlink" Target="https://normativ.kontur.ru/document?moduleId=1&amp;documentId=442654" TargetMode="External"/><Relationship Id="rId81" Type="http://schemas.openxmlformats.org/officeDocument/2006/relationships/hyperlink" Target="https://normativ.kontur.ru/document?moduleId=1&amp;documentId=442654" TargetMode="External"/><Relationship Id="rId86" Type="http://schemas.openxmlformats.org/officeDocument/2006/relationships/hyperlink" Target="https://normativ.kontur.ru/document?moduleId=1&amp;documentId=411056" TargetMode="External"/><Relationship Id="rId94" Type="http://schemas.openxmlformats.org/officeDocument/2006/relationships/hyperlink" Target="https://normativ.kontur.ru/document?moduleId=1&amp;documentId=442654" TargetMode="External"/><Relationship Id="rId99" Type="http://schemas.openxmlformats.org/officeDocument/2006/relationships/hyperlink" Target="https://normativ.kontur.ru/document?moduleId=1&amp;documentId=411056" TargetMode="External"/><Relationship Id="rId101" Type="http://schemas.openxmlformats.org/officeDocument/2006/relationships/hyperlink" Target="https://normativ.kontur.ru/document?moduleId=1&amp;documentId=442654" TargetMode="External"/><Relationship Id="rId122" Type="http://schemas.openxmlformats.org/officeDocument/2006/relationships/hyperlink" Target="https://normativ.kontur.ru/document?moduleId=1&amp;documentId=442654" TargetMode="External"/><Relationship Id="rId130" Type="http://schemas.openxmlformats.org/officeDocument/2006/relationships/hyperlink" Target="https://normativ.kontur.ru/document?moduleId=1&amp;documentId=458439" TargetMode="External"/><Relationship Id="rId135" Type="http://schemas.openxmlformats.org/officeDocument/2006/relationships/hyperlink" Target="https://normativ.kontur.ru/document?moduleId=1&amp;documentId=458439" TargetMode="External"/><Relationship Id="rId143" Type="http://schemas.openxmlformats.org/officeDocument/2006/relationships/hyperlink" Target="https://normativ.kontur.ru/document?moduleId=1&amp;documentId=454527" TargetMode="External"/><Relationship Id="rId4" Type="http://schemas.openxmlformats.org/officeDocument/2006/relationships/hyperlink" Target="https://normativ.kontur.ru/document?moduleId=1&amp;documentId=444023" TargetMode="External"/><Relationship Id="rId9" Type="http://schemas.openxmlformats.org/officeDocument/2006/relationships/hyperlink" Target="https://normativ.kontur.ru/document?moduleId=1&amp;documentId=411056" TargetMode="External"/><Relationship Id="rId13" Type="http://schemas.openxmlformats.org/officeDocument/2006/relationships/hyperlink" Target="https://normativ.kontur.ru/document?moduleId=1&amp;documentId=442654" TargetMode="External"/><Relationship Id="rId18" Type="http://schemas.openxmlformats.org/officeDocument/2006/relationships/hyperlink" Target="https://normativ.kontur.ru/document?moduleId=1&amp;documentId=411056" TargetMode="External"/><Relationship Id="rId39" Type="http://schemas.openxmlformats.org/officeDocument/2006/relationships/hyperlink" Target="https://normativ.kontur.ru/document?moduleId=1&amp;documentId=411056" TargetMode="External"/><Relationship Id="rId109" Type="http://schemas.openxmlformats.org/officeDocument/2006/relationships/hyperlink" Target="https://normativ.kontur.ru/document?moduleId=1&amp;documentId=442654" TargetMode="External"/><Relationship Id="rId34" Type="http://schemas.openxmlformats.org/officeDocument/2006/relationships/hyperlink" Target="https://normativ.kontur.ru/document?moduleId=1&amp;documentId=411056" TargetMode="External"/><Relationship Id="rId50" Type="http://schemas.openxmlformats.org/officeDocument/2006/relationships/hyperlink" Target="https://normativ.kontur.ru/document?moduleId=1&amp;documentId=442654" TargetMode="External"/><Relationship Id="rId55" Type="http://schemas.openxmlformats.org/officeDocument/2006/relationships/hyperlink" Target="https://normativ.kontur.ru/document?moduleId=1&amp;documentId=411056" TargetMode="External"/><Relationship Id="rId76" Type="http://schemas.openxmlformats.org/officeDocument/2006/relationships/hyperlink" Target="https://normativ.kontur.ru/document?moduleId=1&amp;documentId=442654" TargetMode="External"/><Relationship Id="rId97" Type="http://schemas.openxmlformats.org/officeDocument/2006/relationships/hyperlink" Target="https://normativ.kontur.ru/document?moduleId=1&amp;documentId=442654" TargetMode="External"/><Relationship Id="rId104" Type="http://schemas.openxmlformats.org/officeDocument/2006/relationships/hyperlink" Target="https://normativ.kontur.ru/document?moduleId=1&amp;documentId=442654" TargetMode="External"/><Relationship Id="rId120" Type="http://schemas.openxmlformats.org/officeDocument/2006/relationships/hyperlink" Target="https://normativ.kontur.ru/document?moduleId=1&amp;documentId=411056" TargetMode="External"/><Relationship Id="rId125" Type="http://schemas.openxmlformats.org/officeDocument/2006/relationships/hyperlink" Target="https://normativ.kontur.ru/document?moduleId=1&amp;documentId=442654" TargetMode="External"/><Relationship Id="rId141" Type="http://schemas.openxmlformats.org/officeDocument/2006/relationships/hyperlink" Target="https://normativ.kontur.ru/document?moduleId=1&amp;documentId=458439" TargetMode="External"/><Relationship Id="rId146" Type="http://schemas.openxmlformats.org/officeDocument/2006/relationships/fontTable" Target="fontTable.xml"/><Relationship Id="rId7" Type="http://schemas.openxmlformats.org/officeDocument/2006/relationships/hyperlink" Target="https://normativ.kontur.ru/document?moduleId=1&amp;documentId=442654" TargetMode="External"/><Relationship Id="rId71" Type="http://schemas.openxmlformats.org/officeDocument/2006/relationships/hyperlink" Target="https://normativ.kontur.ru/document?moduleId=1&amp;documentId=442654" TargetMode="External"/><Relationship Id="rId92" Type="http://schemas.openxmlformats.org/officeDocument/2006/relationships/hyperlink" Target="https://normativ.kontur.ru/document?moduleId=1&amp;documentId=442654"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42654" TargetMode="External"/><Relationship Id="rId24" Type="http://schemas.openxmlformats.org/officeDocument/2006/relationships/hyperlink" Target="https://normativ.kontur.ru/document?moduleId=1&amp;documentId=411056" TargetMode="External"/><Relationship Id="rId40" Type="http://schemas.openxmlformats.org/officeDocument/2006/relationships/hyperlink" Target="https://normativ.kontur.ru/document?moduleId=1&amp;documentId=442654" TargetMode="External"/><Relationship Id="rId45" Type="http://schemas.openxmlformats.org/officeDocument/2006/relationships/hyperlink" Target="https://normativ.kontur.ru/document?moduleId=1&amp;documentId=411056" TargetMode="External"/><Relationship Id="rId66" Type="http://schemas.openxmlformats.org/officeDocument/2006/relationships/hyperlink" Target="https://normativ.kontur.ru/document?moduleId=1&amp;documentId=442654" TargetMode="External"/><Relationship Id="rId87" Type="http://schemas.openxmlformats.org/officeDocument/2006/relationships/hyperlink" Target="https://normativ.kontur.ru/document?moduleId=1&amp;documentId=411056" TargetMode="External"/><Relationship Id="rId110" Type="http://schemas.openxmlformats.org/officeDocument/2006/relationships/hyperlink" Target="https://normativ.kontur.ru/document?moduleId=1&amp;documentId=442654" TargetMode="External"/><Relationship Id="rId115" Type="http://schemas.openxmlformats.org/officeDocument/2006/relationships/hyperlink" Target="https://normativ.kontur.ru/document?moduleId=1&amp;documentId=442654" TargetMode="External"/><Relationship Id="rId131" Type="http://schemas.openxmlformats.org/officeDocument/2006/relationships/hyperlink" Target="https://normativ.kontur.ru/document?moduleId=1&amp;documentId=442665" TargetMode="External"/><Relationship Id="rId136" Type="http://schemas.openxmlformats.org/officeDocument/2006/relationships/hyperlink" Target="https://normativ.kontur.ru/document?moduleId=1&amp;documentId=442665" TargetMode="External"/><Relationship Id="rId61" Type="http://schemas.openxmlformats.org/officeDocument/2006/relationships/hyperlink" Target="https://normativ.kontur.ru/document?moduleId=1&amp;documentId=411056" TargetMode="External"/><Relationship Id="rId82" Type="http://schemas.openxmlformats.org/officeDocument/2006/relationships/hyperlink" Target="https://normativ.kontur.ru/document?moduleId=1&amp;documentId=411056" TargetMode="External"/><Relationship Id="rId19" Type="http://schemas.openxmlformats.org/officeDocument/2006/relationships/hyperlink" Target="https://normativ.kontur.ru/document?moduleId=1&amp;documentId=442654" TargetMode="External"/><Relationship Id="rId14" Type="http://schemas.openxmlformats.org/officeDocument/2006/relationships/hyperlink" Target="https://normativ.kontur.ru/document?moduleId=1&amp;documentId=442654" TargetMode="External"/><Relationship Id="rId30" Type="http://schemas.openxmlformats.org/officeDocument/2006/relationships/hyperlink" Target="https://normativ.kontur.ru/document?moduleId=1&amp;documentId=442654" TargetMode="External"/><Relationship Id="rId35" Type="http://schemas.openxmlformats.org/officeDocument/2006/relationships/hyperlink" Target="https://normativ.kontur.ru/document?moduleId=1&amp;documentId=411056" TargetMode="External"/><Relationship Id="rId56" Type="http://schemas.openxmlformats.org/officeDocument/2006/relationships/hyperlink" Target="https://normativ.kontur.ru/document?moduleId=1&amp;documentId=442654" TargetMode="External"/><Relationship Id="rId77" Type="http://schemas.openxmlformats.org/officeDocument/2006/relationships/hyperlink" Target="https://normativ.kontur.ru/document?moduleId=1&amp;documentId=442654" TargetMode="External"/><Relationship Id="rId100" Type="http://schemas.openxmlformats.org/officeDocument/2006/relationships/hyperlink" Target="https://normativ.kontur.ru/document?moduleId=1&amp;documentId=442654" TargetMode="External"/><Relationship Id="rId105" Type="http://schemas.openxmlformats.org/officeDocument/2006/relationships/hyperlink" Target="https://normativ.kontur.ru/document?moduleId=1&amp;documentId=411056" TargetMode="External"/><Relationship Id="rId126" Type="http://schemas.openxmlformats.org/officeDocument/2006/relationships/hyperlink" Target="https://normativ.kontur.ru/document?moduleId=1&amp;documentId=411056" TargetMode="External"/><Relationship Id="rId147" Type="http://schemas.openxmlformats.org/officeDocument/2006/relationships/theme" Target="theme/theme1.xml"/><Relationship Id="rId8" Type="http://schemas.openxmlformats.org/officeDocument/2006/relationships/hyperlink" Target="https://normativ.kontur.ru/document?moduleId=1&amp;documentId=411056" TargetMode="External"/><Relationship Id="rId51" Type="http://schemas.openxmlformats.org/officeDocument/2006/relationships/hyperlink" Target="https://normativ.kontur.ru/document?moduleId=1&amp;documentId=442654" TargetMode="External"/><Relationship Id="rId72" Type="http://schemas.openxmlformats.org/officeDocument/2006/relationships/hyperlink" Target="https://normativ.kontur.ru/document?moduleId=1&amp;documentId=411056" TargetMode="External"/><Relationship Id="rId93" Type="http://schemas.openxmlformats.org/officeDocument/2006/relationships/hyperlink" Target="https://normativ.kontur.ru/document?moduleId=1&amp;documentId=411056" TargetMode="External"/><Relationship Id="rId98" Type="http://schemas.openxmlformats.org/officeDocument/2006/relationships/hyperlink" Target="https://normativ.kontur.ru/document?moduleId=1&amp;documentId=442654" TargetMode="External"/><Relationship Id="rId121" Type="http://schemas.openxmlformats.org/officeDocument/2006/relationships/hyperlink" Target="https://normativ.kontur.ru/document?moduleId=1&amp;documentId=442654" TargetMode="External"/><Relationship Id="rId142" Type="http://schemas.openxmlformats.org/officeDocument/2006/relationships/hyperlink" Target="https://normativ.kontur.ru/document?moduleId=1&amp;documentId=454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6696</Words>
  <Characters>38168</Characters>
  <Application>Microsoft Office Word</Application>
  <DocSecurity>0</DocSecurity>
  <Lines>318</Lines>
  <Paragraphs>89</Paragraphs>
  <ScaleCrop>false</ScaleCrop>
  <Company>SPecialiST RePack</Company>
  <LinksUpToDate>false</LinksUpToDate>
  <CharactersWithSpaces>44775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2023-03-14T10:39:00Z</dcterms:created>
  <dcterms:modified xsi:type="dcterms:W3CDTF">2024-03-06T11:51:00Z</dcterms:modified>
</cp:coreProperties>
</file>