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Выдать требуемое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bdr w:val="none" w:color="auto" w:sz="0" w:space="0"/>
          <w:lang w:val="ru-RU" w:eastAsia="zh-CN" w:bidi="ar"/>
        </w:rPr>
        <w:t>Петров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05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.0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.2022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Генеральному директору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ООО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«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Ppt.ru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Петрову П.П.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от 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Николаева Н.Н.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Заявление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Прошу выдать 5 000 (пять тысяч) рублей для приобретения моющих средств на срок до 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07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>.0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.2022 включительно.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i/>
          <w:iCs/>
          <w:kern w:val="0"/>
          <w:sz w:val="24"/>
          <w:szCs w:val="24"/>
          <w:bdr w:val="none" w:color="auto" w:sz="0" w:space="0"/>
          <w:lang w:val="ru-RU" w:eastAsia="zh-CN" w:bidi="ar"/>
        </w:rPr>
        <w:t>Николаев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 /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ru-RU" w:eastAsia="zh-CN" w:bidi="ar"/>
        </w:rPr>
        <w:t>Николаев Н.Н.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/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right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05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>.0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.2022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82934"/>
    <w:rsid w:val="6638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2022-04-05T06:47:00Z</dcterms:created>
  <dc:creator>odayn</dc:creator>
  <cp:lastModifiedBy>odayn</cp:lastModifiedBy>
  <dcterms:modified xsi:type="dcterms:W3CDTF">2022-04-05T06:50:34Z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