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EE" w:rsidRPr="00495D8A" w:rsidRDefault="009A2DEE" w:rsidP="00495D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Трудовой договор с водителем</w:t>
      </w:r>
      <w:r w:rsidR="00BF0D46">
        <w:rPr>
          <w:rFonts w:ascii="Times New Roman" w:hAnsi="Times New Roman" w:cs="Times New Roman"/>
          <w:sz w:val="24"/>
          <w:szCs w:val="24"/>
        </w:rPr>
        <w:t xml:space="preserve"> легкового автомобиля</w:t>
      </w:r>
      <w:bookmarkStart w:id="0" w:name="_GoBack"/>
      <w:bookmarkEnd w:id="0"/>
    </w:p>
    <w:p w:rsidR="009A2DEE" w:rsidRPr="00495D8A" w:rsidRDefault="009A2DEE" w:rsidP="00495D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(образец заполнения)</w:t>
      </w:r>
    </w:p>
    <w:p w:rsidR="00495D8A" w:rsidRPr="00495D8A" w:rsidRDefault="00495D8A" w:rsidP="00495D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5D8A" w:rsidRPr="00495D8A" w:rsidRDefault="00495D8A" w:rsidP="00495D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A2DEE" w:rsidRPr="00495D8A">
        <w:tc>
          <w:tcPr>
            <w:tcW w:w="5103" w:type="dxa"/>
          </w:tcPr>
          <w:p w:rsidR="009A2DEE" w:rsidRPr="00495D8A" w:rsidRDefault="008B5C49" w:rsidP="00495D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A2DEE" w:rsidRPr="00495D8A" w:rsidRDefault="009A2DE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N 16/14-тд</w:t>
            </w:r>
          </w:p>
        </w:tc>
      </w:tr>
    </w:tbl>
    <w:p w:rsidR="009A2DEE" w:rsidRPr="00495D8A" w:rsidRDefault="009A2D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Москва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стороны, и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Павлов Олег Евгеньевич,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1. Общие положения. Предмет договора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1.1. Работник принимается на работу в Общество с ограниченной ответственностью "Верона" (ООО "Верона") (местонахождение - г. Москва), в транспортный отдел водителем автомобиля.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1.2. Рабочим местом Работника является автомобиль Хендай Акцент (регистрационный номер</w:t>
      </w:r>
      <w:proofErr w:type="gramStart"/>
      <w:r w:rsidRPr="00495D8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495D8A">
        <w:rPr>
          <w:rFonts w:ascii="Times New Roman" w:hAnsi="Times New Roman" w:cs="Times New Roman"/>
          <w:sz w:val="24"/>
          <w:szCs w:val="24"/>
        </w:rPr>
        <w:t xml:space="preserve"> 614 ХТ 97).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1.3. Условия труда на рабочем месте Работника по степени вредности и (или) опасности являются оптимальными (1 класс) (по результатам аттестации рабочих мест по условиям труда от 15.08.2013).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1.4. Работа по настоящему трудовому договору является для Работника основной.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1.5. Настоящий трудовой договор заключен на неопределенный срок.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1.6. Дата начала работы - 1</w:t>
      </w:r>
      <w:r w:rsidR="008B5C49" w:rsidRPr="00495D8A">
        <w:rPr>
          <w:rFonts w:ascii="Times New Roman" w:hAnsi="Times New Roman" w:cs="Times New Roman"/>
          <w:sz w:val="24"/>
          <w:szCs w:val="24"/>
        </w:rPr>
        <w:t>7</w:t>
      </w:r>
      <w:r w:rsidRPr="00495D8A">
        <w:rPr>
          <w:rFonts w:ascii="Times New Roman" w:hAnsi="Times New Roman" w:cs="Times New Roman"/>
          <w:sz w:val="24"/>
          <w:szCs w:val="24"/>
        </w:rPr>
        <w:t>.0</w:t>
      </w:r>
      <w:r w:rsidR="00495D8A">
        <w:rPr>
          <w:rFonts w:ascii="Times New Roman" w:hAnsi="Times New Roman" w:cs="Times New Roman"/>
          <w:sz w:val="24"/>
          <w:szCs w:val="24"/>
        </w:rPr>
        <w:t>3</w:t>
      </w:r>
      <w:r w:rsidRPr="00495D8A">
        <w:rPr>
          <w:rFonts w:ascii="Times New Roman" w:hAnsi="Times New Roman" w:cs="Times New Roman"/>
          <w:sz w:val="24"/>
          <w:szCs w:val="24"/>
        </w:rPr>
        <w:t>.201</w:t>
      </w:r>
      <w:r w:rsidR="00495D8A">
        <w:rPr>
          <w:rFonts w:ascii="Times New Roman" w:hAnsi="Times New Roman" w:cs="Times New Roman"/>
          <w:sz w:val="24"/>
          <w:szCs w:val="24"/>
        </w:rPr>
        <w:t>7</w:t>
      </w:r>
      <w:r w:rsidRPr="00495D8A">
        <w:rPr>
          <w:rFonts w:ascii="Times New Roman" w:hAnsi="Times New Roman" w:cs="Times New Roman"/>
          <w:sz w:val="24"/>
          <w:szCs w:val="24"/>
        </w:rPr>
        <w:t>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В период испытания трудовой </w:t>
      </w:r>
      <w:proofErr w:type="gramStart"/>
      <w:r w:rsidRPr="00495D8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495D8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любой из Сторон с предупреждением другой Стороны за три дня до расторжения трудового договора. При этом Работодатель обязан в письменном виде указать причины, которые послужили основанием для признания результатов испытания </w:t>
      </w:r>
      <w:proofErr w:type="gramStart"/>
      <w:r w:rsidRPr="00495D8A">
        <w:rPr>
          <w:rFonts w:ascii="Times New Roman" w:hAnsi="Times New Roman" w:cs="Times New Roman"/>
          <w:sz w:val="24"/>
          <w:szCs w:val="24"/>
        </w:rPr>
        <w:t>неудовлетворительными</w:t>
      </w:r>
      <w:proofErr w:type="gramEnd"/>
      <w:r w:rsidRPr="00495D8A">
        <w:rPr>
          <w:rFonts w:ascii="Times New Roman" w:hAnsi="Times New Roman" w:cs="Times New Roman"/>
          <w:sz w:val="24"/>
          <w:szCs w:val="24"/>
        </w:rPr>
        <w:t>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1.8. На Работника распространяются локальные нормативные акты, в том числе Правила внутреннего трудового рас</w:t>
      </w:r>
      <w:r w:rsidR="008B5C49" w:rsidRPr="00495D8A">
        <w:rPr>
          <w:rFonts w:ascii="Times New Roman" w:hAnsi="Times New Roman" w:cs="Times New Roman"/>
          <w:sz w:val="24"/>
          <w:szCs w:val="24"/>
        </w:rPr>
        <w:t>порядка, должностная инструкция</w:t>
      </w:r>
      <w:r w:rsidRPr="00495D8A">
        <w:rPr>
          <w:rFonts w:ascii="Times New Roman" w:hAnsi="Times New Roman" w:cs="Times New Roman"/>
          <w:sz w:val="24"/>
          <w:szCs w:val="24"/>
        </w:rPr>
        <w:t>, с которыми он ознакомлен при приеме на работу.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 Права и обязанности Работника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2.1. Работник имеет право </w:t>
      </w:r>
      <w:proofErr w:type="gramStart"/>
      <w:r w:rsidRPr="00495D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95D8A">
        <w:rPr>
          <w:rFonts w:ascii="Times New Roman" w:hAnsi="Times New Roman" w:cs="Times New Roman"/>
          <w:sz w:val="24"/>
          <w:szCs w:val="24"/>
        </w:rPr>
        <w:t>: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lastRenderedPageBreak/>
        <w:t xml:space="preserve">2.1.1. Изменение и расторжение трудового договора в порядке и на условиях, которые установлены Трудовым </w:t>
      </w:r>
      <w:hyperlink r:id="rId7" w:history="1">
        <w:r w:rsidRPr="00495D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5D8A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2.1.6. Отдых, т.е.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2.1.7.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2.1.8. Профессиональную подготовку, переподготовку и повышение квалификации в соответствии с планом подготовки и повышения квалификации, действующим у Работодателя на условиях ученического договора, заключаемого между Сторонами.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2.1.9.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2.2. Работник обязан: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2.2.1. Проходить </w:t>
      </w:r>
      <w:proofErr w:type="spellStart"/>
      <w:r w:rsidRPr="00495D8A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495D8A">
        <w:rPr>
          <w:rFonts w:ascii="Times New Roman" w:hAnsi="Times New Roman" w:cs="Times New Roman"/>
          <w:sz w:val="24"/>
          <w:szCs w:val="24"/>
        </w:rPr>
        <w:t xml:space="preserve"> (перед началом каждого рабочего дня) и </w:t>
      </w:r>
      <w:proofErr w:type="spellStart"/>
      <w:r w:rsidRPr="00495D8A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  <w:r w:rsidRPr="00495D8A">
        <w:rPr>
          <w:rFonts w:ascii="Times New Roman" w:hAnsi="Times New Roman" w:cs="Times New Roman"/>
          <w:sz w:val="24"/>
          <w:szCs w:val="24"/>
        </w:rPr>
        <w:t xml:space="preserve"> (по окончании рабочего дня) осмотры в медицинском учреждении.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2.2.2. Один раз в 2 года проходить периодический медицинский осмотр по направлению, выданному работодателем.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2.2.3. Перед началом рабочего дня предъявлять своему непосредственному руководителю водительское удостоверение.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2.2.4. Добросовестно исполнять трудовую функцию по профессии водителя автомобиля, которая заключается в следующем: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управление легковыми автомобилями всех типов и марок, отнесенными к одной из категорий транспортных средств "B" или "C";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устранение возникших во время работы эксплуатационных неисправностей, в том числе требующих разборки механизмов.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2.2.5.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2.2.6.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2.2.7.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2.2.8.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2.2.9.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</w:t>
      </w:r>
      <w:r w:rsidRPr="00495D8A">
        <w:rPr>
          <w:rFonts w:ascii="Times New Roman" w:hAnsi="Times New Roman" w:cs="Times New Roman"/>
          <w:sz w:val="24"/>
          <w:szCs w:val="24"/>
        </w:rPr>
        <w:lastRenderedPageBreak/>
        <w:t>имущества) и других работников и при необходимости принимать меры для предотвращения ущерба имуществу.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2.2.10. Соблюдать установленный Работодателем порядок хранения документов, материальных и денежных ценностей.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2.2.11. Отработать в течение двух лет после окончания </w:t>
      </w:r>
      <w:proofErr w:type="gramStart"/>
      <w:r w:rsidRPr="00495D8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495D8A">
        <w:rPr>
          <w:rFonts w:ascii="Times New Roman" w:hAnsi="Times New Roman" w:cs="Times New Roman"/>
          <w:sz w:val="24"/>
          <w:szCs w:val="24"/>
        </w:rPr>
        <w:t xml:space="preserve"> полученной специальности, если обучение Работника проводилось за счет средств Работодателя. В случае увольнения до истечения двухлетнего срока после окончания обучения Работник обязан возместить затраты, понесенные Работодателем на его обучение, пропорционально фактически не отработанному времени после обучения.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2.3. Отсутствие в трудовом договоре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 Права и обязанности Работодателя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3.1. Работодатель имеет право: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8" w:history="1">
        <w:r w:rsidRPr="00495D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5D8A">
        <w:rPr>
          <w:rFonts w:ascii="Times New Roman" w:hAnsi="Times New Roman" w:cs="Times New Roman"/>
          <w:sz w:val="24"/>
          <w:szCs w:val="24"/>
        </w:rPr>
        <w:t xml:space="preserve"> РФ, иными федеральными законами.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3.1.3. Своевременно и в полном объеме выплачивать заработную плату.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3.1.4.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3.1.5.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3.1.6. Контролировать выполнение Работником его трудовых обязанностей, соблюдение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3.1.7.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3.1.8.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3.2. Работодатель обязан: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3.2.2. Предоставить Работнику работу в соответствии с условиями настоящего трудового договора.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3.2.3. Обеспечить безопасные условия работы в соответствии с требованиями охраны труда.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lastRenderedPageBreak/>
        <w:t>3.2.5. Отстранить Работника от работы (не допускать к работе) в случае: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95D8A"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 w:rsidRPr="0049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D8A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495D8A">
        <w:rPr>
          <w:rFonts w:ascii="Times New Roman" w:hAnsi="Times New Roman" w:cs="Times New Roman"/>
          <w:sz w:val="24"/>
          <w:szCs w:val="24"/>
        </w:rPr>
        <w:t xml:space="preserve"> и (или) периодического медицинского обследования (осмотра);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появления на работе в состоянии алкогольного, наркотического или иного токсического опьянения;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лишения права на управление транспортным средством (изъятие водительского удостоверения) на срок до двух месяцев.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3.2.6. Вести учет рабочего времени, фактически отработанного Работником.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3.2.7.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3.2.8.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3.2.9. Осуществлять обязательное социальное страхование Работника в порядке, установленном действующим законодательством РФ.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3.2.10.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9" w:history="1">
        <w:r w:rsidRPr="00495D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5D8A">
        <w:rPr>
          <w:rFonts w:ascii="Times New Roman" w:hAnsi="Times New Roman" w:cs="Times New Roman"/>
          <w:sz w:val="24"/>
          <w:szCs w:val="24"/>
        </w:rPr>
        <w:t xml:space="preserve"> РФ, другими федеральными законами и иными нормативными правовыми актами РФ.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3.2.11. Вести на Работника трудовую книжку в соответствии с законодательством Российской Федерации.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3.2.12.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4. Рабочее время и время отдыха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4.1. Работнику устанавливается нормальная продолжительность рабочего времени - 40 часов в неделю.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4.2. Работнику устанавливается следующий режим рабочего времени: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пятидневная рабочая неделя с двумя выходными днями (суббота и воскресенье);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продолжительность ежедневной работы - 8 часов;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начало работы - 09.00, окончание работы - 18.00;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перерыв для отдыха и питания - 1 час в период с 13.00 до 14.00.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4.3. Работнику предоставляется ежегодный оплачиваемый отпуск продолжительностью 28 календарных дней. Порядок предоставления отпуска предусмотрен Правилами внутреннего трудового распорядка.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5. Характер работы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5.1. Работнику устанавливается разъездной характер работы.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2"/>
      <w:bookmarkEnd w:id="1"/>
      <w:r w:rsidRPr="00495D8A">
        <w:rPr>
          <w:rFonts w:ascii="Times New Roman" w:hAnsi="Times New Roman" w:cs="Times New Roman"/>
          <w:sz w:val="24"/>
          <w:szCs w:val="24"/>
        </w:rPr>
        <w:t>5.2. При выполнении работником трудовой функции он осуществляет служебные поездки в пределах г. Москвы и Московской области.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lastRenderedPageBreak/>
        <w:t>5.3. Порядок оформления служебных поездок Работника, размеры и порядок возмещения расходов, связанных со служебными поездками, установлены локальным нормативным актом, действующим в ООО "Верона", - Положением о разъездном характере работы (утв. Приказом от 19.04.2011 N 13).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5.4. Поездки Работника, осуществляемые за пределами населенных пунктов, указанных в </w:t>
      </w:r>
      <w:hyperlink w:anchor="Par102" w:tooltip="5.2. При выполнении работником трудовой функции он осуществляет служебные поездки в пределах г. Москвы и Московской области." w:history="1">
        <w:r w:rsidRPr="00495D8A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495D8A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договора, являются служебными командировками и подлежат оформлению в установленном законодательством РФ порядке.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6. Условия оплаты труда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6.1. Заработная плата работника в соответствии с действующей у Работодателя системой оплаты труда состоит из должностного оклада, выплат стимулирующего и компенсационного характера.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6.2. За выполнение трудовой функции Работнику устанавливается должностной оклад в размере 27 000 (двадцать семь тысяч) рублей в месяц.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6.3. При достижении условий, предусмотренных Положением об оплате труда (утв. Приказом от 28.01.2012 N 2), работнику выплачивается премия в размере до 50 процентов оклада.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6.4. Работнику устанавливается надбавка за разъездной характер работы в размере 15 процентов от оклада.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495D8A">
        <w:rPr>
          <w:rFonts w:ascii="Times New Roman" w:hAnsi="Times New Roman" w:cs="Times New Roman"/>
          <w:sz w:val="24"/>
          <w:szCs w:val="24"/>
        </w:rPr>
        <w:t>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  <w:proofErr w:type="gramEnd"/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6.6.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7.2.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</w:t>
      </w:r>
      <w:hyperlink r:id="rId10" w:history="1">
        <w:r w:rsidRPr="00495D8A">
          <w:rPr>
            <w:rFonts w:ascii="Times New Roman" w:hAnsi="Times New Roman" w:cs="Times New Roman"/>
            <w:sz w:val="24"/>
            <w:szCs w:val="24"/>
          </w:rPr>
          <w:t>ст. 192</w:t>
        </w:r>
      </w:hyperlink>
      <w:r w:rsidRPr="00495D8A">
        <w:rPr>
          <w:rFonts w:ascii="Times New Roman" w:hAnsi="Times New Roman" w:cs="Times New Roman"/>
          <w:sz w:val="24"/>
          <w:szCs w:val="24"/>
        </w:rPr>
        <w:t xml:space="preserve"> ТК РФ.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7.3.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1" w:history="1">
        <w:r w:rsidRPr="00495D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5D8A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7.3.1. Работодатель несет материальную и иную ответственность согласно действующему законодательству РФ в случаях: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незаконного лишения Работника возможности трудиться;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причинения ущерба имуществу Работника;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задержки выплаты Работнику заработной платы;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причинения Работнику морального вреда;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- другие случаи, предусмотренные законодательством РФ.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7.3.2.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8. Изменение и прекращение трудового договора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8.1. Изменение определенных Сторонами условий трудового договора допускается только по соглашению Сторон. При этом оформляется дополнительное соглашение, которое является неотъемлемой частью настоящего трудового договора.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8.1.1.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2" w:history="1">
        <w:r w:rsidRPr="00495D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5D8A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8.2. Настоящий трудовой договор может быть прекращен только по основаниям, предусмотренным Трудовым </w:t>
      </w:r>
      <w:hyperlink r:id="rId13" w:history="1">
        <w:r w:rsidRPr="00495D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5D8A">
        <w:rPr>
          <w:rFonts w:ascii="Times New Roman" w:hAnsi="Times New Roman" w:cs="Times New Roman"/>
          <w:sz w:val="24"/>
          <w:szCs w:val="24"/>
        </w:rPr>
        <w:t xml:space="preserve"> РФ и иными федеральными законами.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8.2.1. Гарантии и компенсации, связанные с расторжением трудового договора, предоставляются Работнику согласно нормам Трудового </w:t>
      </w:r>
      <w:hyperlink r:id="rId14" w:history="1">
        <w:r w:rsidRPr="00495D8A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495D8A">
        <w:rPr>
          <w:rFonts w:ascii="Times New Roman" w:hAnsi="Times New Roman" w:cs="Times New Roman"/>
          <w:sz w:val="24"/>
          <w:szCs w:val="24"/>
        </w:rPr>
        <w:t xml:space="preserve"> РФ, иных федеральных законов.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9.1. Спор или разногласие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9.1.1.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9.2. Во всем остальном, что не предусмотрено настоящим трудовым договором, Стороны руководствуются законодательством РФ.</w:t>
      </w: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9.3.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0"/>
        <w:gridCol w:w="1547"/>
        <w:gridCol w:w="2042"/>
      </w:tblGrid>
      <w:tr w:rsidR="009A2DEE" w:rsidRPr="00495D8A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</w:tr>
      <w:tr w:rsidR="009A2DEE" w:rsidRPr="00495D8A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(утв. Приказом от 02.07.2012 N 40)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i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 w:rsidP="00495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C49" w:rsidRPr="0049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DEE" w:rsidRPr="00495D8A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Положение о защите персональных данных работников (утв. Приказом от 19.10.2011 N 18)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i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 w:rsidP="00495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C49" w:rsidRPr="0049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DEE" w:rsidRPr="00495D8A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Положение о служебных командировках (утв. Приказом от 23.03.2011 N 9)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i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 w:rsidP="00495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C49" w:rsidRPr="0049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DEE" w:rsidRPr="00495D8A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предоставления и использования служебной мобильной связи работниками, (утв. Приказом от 01.09.2012 N 47)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i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 w:rsidP="00495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C49" w:rsidRPr="0049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DEE" w:rsidRPr="00495D8A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Положение о разъездном характере работы (утв. Приказом от 19.04.2011 N 13)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i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 w:rsidP="00495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C49" w:rsidRPr="0049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DEE" w:rsidRPr="00495D8A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 (утв. Приказом от 28.01.2012 N 2)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i/>
                <w:sz w:val="24"/>
                <w:szCs w:val="24"/>
              </w:rPr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 w:rsidP="00495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C49" w:rsidRPr="0049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2DEE" w:rsidRPr="00495D8A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Должностная инструкция водителя автомобиля (утв. 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от 17.05.2010 N 30)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Павлов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EE" w:rsidRPr="00495D8A" w:rsidRDefault="009A2DEE" w:rsidP="00495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C49" w:rsidRPr="00495D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5D8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95D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Работодатель:                         </w:t>
      </w:r>
      <w:r w:rsidR="00495D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95D8A">
        <w:rPr>
          <w:rFonts w:ascii="Times New Roman" w:hAnsi="Times New Roman" w:cs="Times New Roman"/>
          <w:sz w:val="24"/>
          <w:szCs w:val="24"/>
        </w:rPr>
        <w:t>Работник:</w:t>
      </w: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495D8A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  <w:r w:rsidRPr="00495D8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95D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5D8A">
        <w:rPr>
          <w:rFonts w:ascii="Times New Roman" w:hAnsi="Times New Roman" w:cs="Times New Roman"/>
          <w:sz w:val="24"/>
          <w:szCs w:val="24"/>
        </w:rPr>
        <w:t>Павлов Олег Евгеньевич</w:t>
      </w: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ответственностью "Верона"            </w:t>
      </w:r>
      <w:r w:rsidR="00495D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95D8A">
        <w:rPr>
          <w:rFonts w:ascii="Times New Roman" w:hAnsi="Times New Roman" w:cs="Times New Roman"/>
          <w:sz w:val="24"/>
          <w:szCs w:val="24"/>
        </w:rPr>
        <w:t xml:space="preserve"> паспорт: 0023 N 454566</w:t>
      </w: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(ООО "Верона")                       </w:t>
      </w:r>
      <w:r w:rsidR="00495D8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95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D8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95D8A">
        <w:rPr>
          <w:rFonts w:ascii="Times New Roman" w:hAnsi="Times New Roman" w:cs="Times New Roman"/>
          <w:sz w:val="24"/>
          <w:szCs w:val="24"/>
        </w:rPr>
        <w:t xml:space="preserve"> 24.03.2010</w:t>
      </w: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Адрес (место нахождения):             </w:t>
      </w:r>
      <w:r w:rsidR="00495D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95D8A">
        <w:rPr>
          <w:rFonts w:ascii="Times New Roman" w:hAnsi="Times New Roman" w:cs="Times New Roman"/>
          <w:sz w:val="24"/>
          <w:szCs w:val="24"/>
        </w:rPr>
        <w:t xml:space="preserve">Отделом УФМС России </w:t>
      </w:r>
      <w:proofErr w:type="gramStart"/>
      <w:r w:rsidRPr="00495D8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111222, г. Москва, ул. Вавилова,      </w:t>
      </w:r>
      <w:r w:rsidR="00495D8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95D8A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  <w:r w:rsidRPr="00495D8A">
        <w:rPr>
          <w:rFonts w:ascii="Times New Roman" w:hAnsi="Times New Roman" w:cs="Times New Roman"/>
          <w:sz w:val="24"/>
          <w:szCs w:val="24"/>
        </w:rPr>
        <w:t xml:space="preserve"> обл. в </w:t>
      </w:r>
      <w:proofErr w:type="spellStart"/>
      <w:r w:rsidRPr="00495D8A">
        <w:rPr>
          <w:rFonts w:ascii="Times New Roman" w:hAnsi="Times New Roman" w:cs="Times New Roman"/>
          <w:sz w:val="24"/>
          <w:szCs w:val="24"/>
        </w:rPr>
        <w:t>Балашихинском</w:t>
      </w:r>
      <w:proofErr w:type="spellEnd"/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дом 1                                 </w:t>
      </w:r>
      <w:r w:rsidR="00495D8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67BD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95D8A">
        <w:rPr>
          <w:rFonts w:ascii="Times New Roman" w:hAnsi="Times New Roman" w:cs="Times New Roman"/>
          <w:sz w:val="24"/>
          <w:szCs w:val="24"/>
        </w:rPr>
        <w:t>районе</w:t>
      </w:r>
      <w:proofErr w:type="gramEnd"/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ИНН 11</w:t>
      </w:r>
      <w:r w:rsidR="00495D8A">
        <w:rPr>
          <w:rFonts w:ascii="Times New Roman" w:hAnsi="Times New Roman" w:cs="Times New Roman"/>
          <w:sz w:val="24"/>
          <w:szCs w:val="24"/>
        </w:rPr>
        <w:t xml:space="preserve">00001111                                 </w:t>
      </w:r>
      <w:r w:rsidR="00C67B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5D8A">
        <w:rPr>
          <w:rFonts w:ascii="Times New Roman" w:hAnsi="Times New Roman" w:cs="Times New Roman"/>
          <w:sz w:val="24"/>
          <w:szCs w:val="24"/>
        </w:rPr>
        <w:t>код подразделения:</w:t>
      </w: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95D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67BD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95D8A">
        <w:rPr>
          <w:rFonts w:ascii="Times New Roman" w:hAnsi="Times New Roman" w:cs="Times New Roman"/>
          <w:sz w:val="24"/>
          <w:szCs w:val="24"/>
        </w:rPr>
        <w:t>001-002</w:t>
      </w: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95D8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7B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95D8A">
        <w:rPr>
          <w:rFonts w:ascii="Times New Roman" w:hAnsi="Times New Roman" w:cs="Times New Roman"/>
          <w:sz w:val="24"/>
          <w:szCs w:val="24"/>
        </w:rPr>
        <w:t xml:space="preserve"> </w:t>
      </w:r>
      <w:r w:rsidRPr="00495D8A">
        <w:rPr>
          <w:rFonts w:ascii="Times New Roman" w:hAnsi="Times New Roman" w:cs="Times New Roman"/>
          <w:sz w:val="24"/>
          <w:szCs w:val="24"/>
        </w:rPr>
        <w:t>место жительства: Московская область,</w:t>
      </w: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95D8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7BD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5D8A">
        <w:rPr>
          <w:rFonts w:ascii="Times New Roman" w:hAnsi="Times New Roman" w:cs="Times New Roman"/>
          <w:sz w:val="24"/>
          <w:szCs w:val="24"/>
        </w:rPr>
        <w:t xml:space="preserve">  </w:t>
      </w:r>
      <w:r w:rsidRPr="00495D8A">
        <w:rPr>
          <w:rFonts w:ascii="Times New Roman" w:hAnsi="Times New Roman" w:cs="Times New Roman"/>
          <w:sz w:val="24"/>
          <w:szCs w:val="24"/>
        </w:rPr>
        <w:t>г. Балашиха, ул. Красная, д. 5</w:t>
      </w: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i/>
          <w:iCs/>
          <w:sz w:val="24"/>
          <w:szCs w:val="24"/>
        </w:rPr>
        <w:t>Воробьев</w:t>
      </w:r>
      <w:r w:rsidRPr="00495D8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67BD7">
        <w:rPr>
          <w:rFonts w:ascii="Times New Roman" w:hAnsi="Times New Roman" w:cs="Times New Roman"/>
          <w:sz w:val="24"/>
          <w:szCs w:val="24"/>
        </w:rPr>
        <w:t>/</w:t>
      </w:r>
      <w:r w:rsidRPr="00495D8A">
        <w:rPr>
          <w:rFonts w:ascii="Times New Roman" w:hAnsi="Times New Roman" w:cs="Times New Roman"/>
          <w:sz w:val="24"/>
          <w:szCs w:val="24"/>
        </w:rPr>
        <w:t xml:space="preserve"> С.Ф. Воробьев</w:t>
      </w:r>
      <w:r w:rsidR="00C67BD7">
        <w:rPr>
          <w:rFonts w:ascii="Times New Roman" w:hAnsi="Times New Roman" w:cs="Times New Roman"/>
          <w:sz w:val="24"/>
          <w:szCs w:val="24"/>
        </w:rPr>
        <w:t>/</w:t>
      </w:r>
      <w:r w:rsidRPr="00495D8A">
        <w:rPr>
          <w:rFonts w:ascii="Times New Roman" w:hAnsi="Times New Roman" w:cs="Times New Roman"/>
          <w:sz w:val="24"/>
          <w:szCs w:val="24"/>
        </w:rPr>
        <w:t xml:space="preserve">   </w:t>
      </w:r>
      <w:r w:rsidR="00C67BD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95D8A">
        <w:rPr>
          <w:rFonts w:ascii="Times New Roman" w:hAnsi="Times New Roman" w:cs="Times New Roman"/>
          <w:i/>
          <w:iCs/>
          <w:sz w:val="24"/>
          <w:szCs w:val="24"/>
        </w:rPr>
        <w:t>Павлов</w:t>
      </w:r>
      <w:r w:rsidRPr="00495D8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7BD7">
        <w:rPr>
          <w:rFonts w:ascii="Times New Roman" w:hAnsi="Times New Roman" w:cs="Times New Roman"/>
          <w:sz w:val="24"/>
          <w:szCs w:val="24"/>
        </w:rPr>
        <w:t>/</w:t>
      </w:r>
      <w:r w:rsidRPr="00495D8A">
        <w:rPr>
          <w:rFonts w:ascii="Times New Roman" w:hAnsi="Times New Roman" w:cs="Times New Roman"/>
          <w:sz w:val="24"/>
          <w:szCs w:val="24"/>
        </w:rPr>
        <w:t xml:space="preserve"> О.Е. Павлов</w:t>
      </w:r>
      <w:r w:rsidR="00C67BD7">
        <w:rPr>
          <w:rFonts w:ascii="Times New Roman" w:hAnsi="Times New Roman" w:cs="Times New Roman"/>
          <w:sz w:val="24"/>
          <w:szCs w:val="24"/>
        </w:rPr>
        <w:t>/</w:t>
      </w: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8B5C49" w:rsidRPr="00495D8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95D8A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C67BD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95D8A">
        <w:rPr>
          <w:rFonts w:ascii="Times New Roman" w:hAnsi="Times New Roman" w:cs="Times New Roman"/>
          <w:i/>
          <w:iCs/>
          <w:sz w:val="24"/>
          <w:szCs w:val="24"/>
        </w:rPr>
        <w:t>.201</w:t>
      </w:r>
      <w:r w:rsidR="00C67BD7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495D8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="00C67BD7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Pr="00495D8A"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 w:rsidR="008B5C49" w:rsidRPr="00495D8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95D8A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C67BD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95D8A">
        <w:rPr>
          <w:rFonts w:ascii="Times New Roman" w:hAnsi="Times New Roman" w:cs="Times New Roman"/>
          <w:i/>
          <w:iCs/>
          <w:sz w:val="24"/>
          <w:szCs w:val="24"/>
        </w:rPr>
        <w:t>.201</w:t>
      </w:r>
      <w:r w:rsidR="00C67BD7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D8A">
        <w:rPr>
          <w:rFonts w:ascii="Times New Roman" w:hAnsi="Times New Roman" w:cs="Times New Roman"/>
          <w:sz w:val="24"/>
          <w:szCs w:val="24"/>
        </w:rPr>
        <w:t xml:space="preserve">Экземпляр трудового договора получил:  </w:t>
      </w:r>
      <w:r w:rsidRPr="00495D8A">
        <w:rPr>
          <w:rFonts w:ascii="Times New Roman" w:hAnsi="Times New Roman" w:cs="Times New Roman"/>
          <w:i/>
          <w:iCs/>
          <w:sz w:val="24"/>
          <w:szCs w:val="24"/>
        </w:rPr>
        <w:t>Павлов  1</w:t>
      </w:r>
      <w:r w:rsidR="008B5C49" w:rsidRPr="00495D8A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495D8A">
        <w:rPr>
          <w:rFonts w:ascii="Times New Roman" w:hAnsi="Times New Roman" w:cs="Times New Roman"/>
          <w:i/>
          <w:iCs/>
          <w:sz w:val="24"/>
          <w:szCs w:val="24"/>
        </w:rPr>
        <w:t>.0</w:t>
      </w:r>
      <w:r w:rsidR="00C67BD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95D8A">
        <w:rPr>
          <w:rFonts w:ascii="Times New Roman" w:hAnsi="Times New Roman" w:cs="Times New Roman"/>
          <w:i/>
          <w:iCs/>
          <w:sz w:val="24"/>
          <w:szCs w:val="24"/>
        </w:rPr>
        <w:t>.201</w:t>
      </w:r>
      <w:r w:rsidR="00C67BD7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2DEE" w:rsidRPr="00495D8A" w:rsidRDefault="009A2D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A2DEE" w:rsidRPr="00495D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4D" w:rsidRDefault="00CB254D">
      <w:pPr>
        <w:spacing w:after="0" w:line="240" w:lineRule="auto"/>
      </w:pPr>
      <w:r>
        <w:separator/>
      </w:r>
    </w:p>
  </w:endnote>
  <w:endnote w:type="continuationSeparator" w:id="0">
    <w:p w:rsidR="00CB254D" w:rsidRDefault="00CB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A15F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EE" w:rsidRPr="00A15F2F" w:rsidRDefault="009A2DEE" w:rsidP="00A15F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A15F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4D" w:rsidRDefault="00CB254D">
      <w:pPr>
        <w:spacing w:after="0" w:line="240" w:lineRule="auto"/>
      </w:pPr>
      <w:r>
        <w:separator/>
      </w:r>
    </w:p>
  </w:footnote>
  <w:footnote w:type="continuationSeparator" w:id="0">
    <w:p w:rsidR="00CB254D" w:rsidRDefault="00CB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A15F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DEE" w:rsidRPr="00A15F2F" w:rsidRDefault="009A2DEE" w:rsidP="00A15F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2F" w:rsidRDefault="00A15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2F"/>
    <w:rsid w:val="00251033"/>
    <w:rsid w:val="00433244"/>
    <w:rsid w:val="00495D8A"/>
    <w:rsid w:val="008B5C49"/>
    <w:rsid w:val="009A2DEE"/>
    <w:rsid w:val="00A15F2F"/>
    <w:rsid w:val="00BF0D46"/>
    <w:rsid w:val="00C67BD7"/>
    <w:rsid w:val="00CB254D"/>
    <w:rsid w:val="00E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15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F2F"/>
  </w:style>
  <w:style w:type="paragraph" w:styleId="a5">
    <w:name w:val="footer"/>
    <w:basedOn w:val="a"/>
    <w:link w:val="a6"/>
    <w:uiPriority w:val="99"/>
    <w:unhideWhenUsed/>
    <w:rsid w:val="00A15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15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5F2F"/>
  </w:style>
  <w:style w:type="paragraph" w:styleId="a5">
    <w:name w:val="footer"/>
    <w:basedOn w:val="a"/>
    <w:link w:val="a6"/>
    <w:uiPriority w:val="99"/>
    <w:unhideWhenUsed/>
    <w:rsid w:val="00A15F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LAW;n=200979;fld=134" TargetMode="External"/><Relationship Id="rId13" Type="http://schemas.openxmlformats.org/officeDocument/2006/relationships/hyperlink" Target="https://cloud.consultant.ru/cloud/cgi/online.cgi?req=doc;base=LAW;n=200979;fld=13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oud.consultant.ru/cloud/cgi/online.cgi?req=doc;base=LAW;n=200979;fld=134" TargetMode="External"/><Relationship Id="rId12" Type="http://schemas.openxmlformats.org/officeDocument/2006/relationships/hyperlink" Target="https://cloud.consultant.ru/cloud/cgi/online.cgi?req=doc;base=LAW;n=200979;fld=134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loud.consultant.ru/cloud/cgi/online.cgi?req=doc;base=LAW;n=200979;fld=13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cloud.consultant.ru/cloud/cgi/online.cgi?req=doc;base=LAW;n=200979;fld=134;dst=101183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loud.consultant.ru/cloud/cgi/online.cgi?req=doc;base=LAW;n=200979;fld=134" TargetMode="External"/><Relationship Id="rId14" Type="http://schemas.openxmlformats.org/officeDocument/2006/relationships/hyperlink" Target="https://cloud.consultant.ru/cloud/cgi/online.cgi?req=doc;base=LAW;n=200979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2936</Words>
  <Characters>16736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с водителем (образец заполнения)(Подготовлен специалистами КонсультантПлюс, 2016)</vt:lpstr>
    </vt:vector>
  </TitlesOfParts>
  <Company>КонсультантПлюс Версия 4015.00.02</Company>
  <LinksUpToDate>false</LinksUpToDate>
  <CharactersWithSpaces>19633</CharactersWithSpaces>
  <SharedDoc>false</SharedDoc>
  <HLinks>
    <vt:vector size="54" baseType="variant">
      <vt:variant>
        <vt:i4>7340153</vt:i4>
      </vt:variant>
      <vt:variant>
        <vt:i4>24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21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18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15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5767181</vt:i4>
      </vt:variant>
      <vt:variant>
        <vt:i4>12</vt:i4>
      </vt:variant>
      <vt:variant>
        <vt:i4>0</vt:i4>
      </vt:variant>
      <vt:variant>
        <vt:i4>5</vt:i4>
      </vt:variant>
      <vt:variant>
        <vt:lpwstr>https://cloud.consultant.ru/cloud/cgi/online.cgi?req=doc;base=LAW;n=200979;fld=134;dst=101183</vt:lpwstr>
      </vt:variant>
      <vt:variant>
        <vt:lpwstr/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7340153</vt:i4>
      </vt:variant>
      <vt:variant>
        <vt:i4>6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3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7340153</vt:i4>
      </vt:variant>
      <vt:variant>
        <vt:i4>0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водителем (образец заполнения)(Подготовлен специалистами КонсультантПлюс, 2016)</dc:title>
  <dc:creator>Alena</dc:creator>
  <cp:lastModifiedBy>Alena</cp:lastModifiedBy>
  <cp:revision>2</cp:revision>
  <dcterms:created xsi:type="dcterms:W3CDTF">2017-04-12T09:23:00Z</dcterms:created>
  <dcterms:modified xsi:type="dcterms:W3CDTF">2017-04-12T09:23:00Z</dcterms:modified>
</cp:coreProperties>
</file>