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7F" w:rsidRP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 xml:space="preserve">Руководителю ИФНС России №1 </w:t>
      </w:r>
    </w:p>
    <w:p w:rsidR="00F12C76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>по г. Санкт-Петербургу</w:t>
      </w:r>
    </w:p>
    <w:p w:rsid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Иванову Ивану Ивановичу</w:t>
      </w:r>
    </w:p>
    <w:p w:rsidR="0075367F" w:rsidRP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</w:p>
    <w:p w:rsidR="0075367F" w:rsidRP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 xml:space="preserve">от </w:t>
      </w:r>
      <w:proofErr w:type="spellStart"/>
      <w:r w:rsidRPr="0075367F">
        <w:rPr>
          <w:rStyle w:val="markedcontent"/>
          <w:rFonts w:cs="Times New Roman"/>
          <w:sz w:val="24"/>
          <w:szCs w:val="24"/>
        </w:rPr>
        <w:t>Пэпэтэшина</w:t>
      </w:r>
      <w:proofErr w:type="spellEnd"/>
      <w:r w:rsidRPr="0075367F">
        <w:rPr>
          <w:rStyle w:val="markedcontent"/>
          <w:rFonts w:cs="Times New Roman"/>
          <w:sz w:val="24"/>
          <w:szCs w:val="24"/>
        </w:rPr>
        <w:t xml:space="preserve"> Петра Петровича</w:t>
      </w:r>
    </w:p>
    <w:p w:rsidR="0075367F" w:rsidRP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>ИНН 771111111100</w:t>
      </w:r>
    </w:p>
    <w:p w:rsidR="0075367F" w:rsidRP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 xml:space="preserve">от </w:t>
      </w:r>
      <w:proofErr w:type="spellStart"/>
      <w:r w:rsidRPr="0075367F">
        <w:rPr>
          <w:rStyle w:val="markedcontent"/>
          <w:rFonts w:cs="Times New Roman"/>
          <w:sz w:val="24"/>
          <w:szCs w:val="24"/>
        </w:rPr>
        <w:t>Пэпэтэшиной</w:t>
      </w:r>
      <w:proofErr w:type="spellEnd"/>
      <w:r w:rsidRPr="0075367F">
        <w:rPr>
          <w:rStyle w:val="markedcontent"/>
          <w:rFonts w:cs="Times New Roman"/>
          <w:sz w:val="24"/>
          <w:szCs w:val="24"/>
        </w:rPr>
        <w:t xml:space="preserve"> Полины Петровны</w:t>
      </w:r>
    </w:p>
    <w:p w:rsid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>ИНН 772222222211</w:t>
      </w:r>
    </w:p>
    <w:p w:rsidR="0075367F" w:rsidRP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</w:p>
    <w:p w:rsidR="0075367F" w:rsidRP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 xml:space="preserve">проживающих по адресу: </w:t>
      </w:r>
    </w:p>
    <w:p w:rsidR="0075367F" w:rsidRP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 xml:space="preserve">456789, Россия, Субъект РФ, </w:t>
      </w:r>
    </w:p>
    <w:p w:rsidR="0075367F" w:rsidRPr="0075367F" w:rsidRDefault="0075367F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 w:rsidRPr="0075367F">
        <w:rPr>
          <w:rStyle w:val="markedcontent"/>
          <w:rFonts w:cs="Times New Roman"/>
          <w:sz w:val="24"/>
          <w:szCs w:val="24"/>
        </w:rPr>
        <w:t>просп. Замечательный, д.1</w:t>
      </w:r>
    </w:p>
    <w:p w:rsidR="0075367F" w:rsidRPr="0075367F" w:rsidRDefault="00293ADC" w:rsidP="00293ADC">
      <w:pPr>
        <w:spacing w:after="0"/>
        <w:ind w:firstLine="5670"/>
        <w:jc w:val="both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Телефон</w:t>
      </w:r>
      <w:r w:rsidR="0075367F" w:rsidRPr="0075367F">
        <w:rPr>
          <w:rStyle w:val="markedcontent"/>
          <w:rFonts w:cs="Times New Roman"/>
          <w:sz w:val="24"/>
          <w:szCs w:val="24"/>
        </w:rPr>
        <w:t>: 8(495)111-11-11</w:t>
      </w:r>
    </w:p>
    <w:p w:rsidR="0075367F" w:rsidRPr="0075367F" w:rsidRDefault="0075367F" w:rsidP="0075367F">
      <w:pPr>
        <w:spacing w:after="0" w:line="360" w:lineRule="auto"/>
        <w:ind w:firstLine="5387"/>
        <w:jc w:val="both"/>
        <w:rPr>
          <w:rStyle w:val="markedcontent"/>
          <w:rFonts w:cs="Times New Roman"/>
          <w:sz w:val="24"/>
          <w:szCs w:val="24"/>
        </w:rPr>
      </w:pPr>
    </w:p>
    <w:p w:rsidR="0075367F" w:rsidRPr="0075367F" w:rsidRDefault="0075367F" w:rsidP="0075367F">
      <w:pPr>
        <w:spacing w:after="0" w:line="360" w:lineRule="auto"/>
        <w:ind w:firstLine="709"/>
        <w:jc w:val="right"/>
        <w:rPr>
          <w:rStyle w:val="markedcontent"/>
          <w:rFonts w:cs="Times New Roman"/>
          <w:sz w:val="24"/>
          <w:szCs w:val="24"/>
        </w:rPr>
      </w:pPr>
    </w:p>
    <w:p w:rsidR="0075367F" w:rsidRPr="00293ADC" w:rsidRDefault="0075367F" w:rsidP="0075367F">
      <w:pPr>
        <w:spacing w:after="0" w:line="360" w:lineRule="auto"/>
        <w:ind w:firstLine="709"/>
        <w:jc w:val="center"/>
        <w:rPr>
          <w:rStyle w:val="markedcontent"/>
          <w:rFonts w:cs="Times New Roman"/>
          <w:b/>
          <w:szCs w:val="24"/>
        </w:rPr>
      </w:pPr>
      <w:r w:rsidRPr="00293ADC">
        <w:rPr>
          <w:rStyle w:val="markedcontent"/>
          <w:rFonts w:cs="Times New Roman"/>
          <w:b/>
          <w:szCs w:val="24"/>
        </w:rPr>
        <w:t>Заявление о распределении имущественного налогового вычета между супругами</w:t>
      </w:r>
    </w:p>
    <w:p w:rsidR="0075367F" w:rsidRPr="0075367F" w:rsidRDefault="0075367F" w:rsidP="0075367F">
      <w:pPr>
        <w:spacing w:after="0" w:line="360" w:lineRule="auto"/>
        <w:ind w:firstLine="709"/>
        <w:jc w:val="center"/>
        <w:rPr>
          <w:rStyle w:val="markedcontent"/>
          <w:rFonts w:cs="Times New Roman"/>
          <w:sz w:val="24"/>
          <w:szCs w:val="24"/>
        </w:rPr>
      </w:pPr>
    </w:p>
    <w:p w:rsidR="0075367F" w:rsidRDefault="00293ADC" w:rsidP="0075367F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Times New Roman"/>
          <w:sz w:val="24"/>
          <w:szCs w:val="24"/>
        </w:rPr>
        <w:t>На основании с</w:t>
      </w:r>
      <w:r w:rsidR="00C65839">
        <w:rPr>
          <w:rStyle w:val="markedcontent"/>
          <w:rFonts w:cs="Times New Roman"/>
          <w:sz w:val="24"/>
          <w:szCs w:val="24"/>
        </w:rPr>
        <w:t>т</w:t>
      </w:r>
      <w:bookmarkStart w:id="0" w:name="_GoBack"/>
      <w:bookmarkEnd w:id="0"/>
      <w:r>
        <w:rPr>
          <w:rStyle w:val="markedcontent"/>
          <w:rFonts w:cs="Times New Roman"/>
          <w:sz w:val="24"/>
          <w:szCs w:val="24"/>
        </w:rPr>
        <w:t>. 220 НК РФ просим Вас</w:t>
      </w:r>
      <w:r w:rsidR="0075367F" w:rsidRPr="0075367F">
        <w:rPr>
          <w:rStyle w:val="markedcontent"/>
          <w:rFonts w:cs="Times New Roman"/>
          <w:sz w:val="24"/>
          <w:szCs w:val="24"/>
        </w:rPr>
        <w:t xml:space="preserve"> распределить имущественный налоговый вычет по налогу на доходы физических лиц в размере фактически понесенных расходов (4 миллиона рублей), связанных с приобретением квартиры, расположенной по адресу: </w:t>
      </w:r>
      <w:r w:rsidR="0075367F" w:rsidRPr="00293ADC">
        <w:rPr>
          <w:rStyle w:val="markedcontent"/>
          <w:rFonts w:cs="Times New Roman"/>
          <w:sz w:val="24"/>
          <w:szCs w:val="24"/>
        </w:rPr>
        <w:t>456789, Россия, Субъект РФ, просп. Замечательный, д.1</w:t>
      </w:r>
      <w:r>
        <w:rPr>
          <w:rStyle w:val="markedcontent"/>
          <w:rFonts w:cs="Times New Roman"/>
          <w:sz w:val="24"/>
          <w:szCs w:val="24"/>
        </w:rPr>
        <w:t>, кадастровый номер 77</w:t>
      </w:r>
      <w:r w:rsidRPr="00293ADC">
        <w:rPr>
          <w:rStyle w:val="markedcontent"/>
          <w:rFonts w:cs="Times New Roman"/>
          <w:sz w:val="24"/>
          <w:szCs w:val="24"/>
        </w:rPr>
        <w:t>:29:4005001:12</w:t>
      </w:r>
      <w:r w:rsidR="0075367F" w:rsidRPr="0075367F">
        <w:rPr>
          <w:rStyle w:val="markedcontent"/>
          <w:rFonts w:cs="Times New Roman"/>
          <w:sz w:val="24"/>
          <w:szCs w:val="24"/>
        </w:rPr>
        <w:t xml:space="preserve"> следующим образом:</w:t>
      </w:r>
    </w:p>
    <w:p w:rsidR="0075367F" w:rsidRPr="00293ADC" w:rsidRDefault="0075367F" w:rsidP="00293AD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markedcontent"/>
          <w:rFonts w:cs="Times New Roman"/>
          <w:sz w:val="24"/>
          <w:szCs w:val="24"/>
        </w:rPr>
      </w:pPr>
      <w:proofErr w:type="spellStart"/>
      <w:r w:rsidRPr="00293ADC">
        <w:rPr>
          <w:rStyle w:val="markedcontent"/>
          <w:rFonts w:cs="Times New Roman"/>
          <w:sz w:val="24"/>
          <w:szCs w:val="24"/>
        </w:rPr>
        <w:t>Пэпэтэшину</w:t>
      </w:r>
      <w:proofErr w:type="spellEnd"/>
      <w:r w:rsidRPr="00293ADC">
        <w:rPr>
          <w:rStyle w:val="markedcontent"/>
          <w:rFonts w:cs="Times New Roman"/>
          <w:sz w:val="24"/>
          <w:szCs w:val="24"/>
        </w:rPr>
        <w:t xml:space="preserve"> Петру Петровичу - в размере 2 миллиона рублей;</w:t>
      </w:r>
    </w:p>
    <w:p w:rsidR="0075367F" w:rsidRPr="00293ADC" w:rsidRDefault="0075367F" w:rsidP="00293AD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markedcontent"/>
          <w:rFonts w:cs="Times New Roman"/>
          <w:sz w:val="24"/>
          <w:szCs w:val="24"/>
        </w:rPr>
      </w:pPr>
      <w:proofErr w:type="spellStart"/>
      <w:r w:rsidRPr="00293ADC">
        <w:rPr>
          <w:rStyle w:val="markedcontent"/>
          <w:rFonts w:cs="Times New Roman"/>
          <w:sz w:val="24"/>
          <w:szCs w:val="24"/>
        </w:rPr>
        <w:t>Пэпэтэшиной</w:t>
      </w:r>
      <w:proofErr w:type="spellEnd"/>
      <w:r w:rsidRPr="00293ADC">
        <w:rPr>
          <w:rStyle w:val="markedcontent"/>
          <w:rFonts w:cs="Times New Roman"/>
          <w:sz w:val="24"/>
          <w:szCs w:val="24"/>
        </w:rPr>
        <w:t xml:space="preserve"> Полине Петровне – в размере 2 миллиона рублей.</w:t>
      </w:r>
    </w:p>
    <w:p w:rsidR="0075367F" w:rsidRPr="0075367F" w:rsidRDefault="0075367F" w:rsidP="00293ADC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</w:p>
    <w:p w:rsidR="0075367F" w:rsidRPr="0075367F" w:rsidRDefault="0075367F" w:rsidP="0075367F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</w:p>
    <w:p w:rsidR="0075367F" w:rsidRPr="0075367F" w:rsidRDefault="0075367F" w:rsidP="0075367F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  <w:proofErr w:type="spellStart"/>
      <w:r w:rsidRPr="0075367F">
        <w:rPr>
          <w:rStyle w:val="markedcontent"/>
          <w:rFonts w:cs="Times New Roman"/>
          <w:sz w:val="24"/>
          <w:szCs w:val="24"/>
        </w:rPr>
        <w:t>Пэпэтэшин</w:t>
      </w:r>
      <w:proofErr w:type="spellEnd"/>
      <w:r w:rsidRPr="0075367F">
        <w:rPr>
          <w:rStyle w:val="markedcontent"/>
          <w:rFonts w:cs="Times New Roman"/>
          <w:sz w:val="24"/>
          <w:szCs w:val="24"/>
        </w:rPr>
        <w:t xml:space="preserve"> П.П.     _____________</w:t>
      </w:r>
    </w:p>
    <w:p w:rsidR="0075367F" w:rsidRPr="0075367F" w:rsidRDefault="0075367F" w:rsidP="0075367F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  <w:proofErr w:type="spellStart"/>
      <w:r w:rsidRPr="0075367F">
        <w:rPr>
          <w:rStyle w:val="markedcontent"/>
          <w:rFonts w:cs="Times New Roman"/>
          <w:sz w:val="24"/>
          <w:szCs w:val="24"/>
        </w:rPr>
        <w:t>Пэпэтэшина</w:t>
      </w:r>
      <w:proofErr w:type="spellEnd"/>
      <w:r w:rsidRPr="0075367F">
        <w:rPr>
          <w:rStyle w:val="markedcontent"/>
          <w:rFonts w:cs="Times New Roman"/>
          <w:sz w:val="24"/>
          <w:szCs w:val="24"/>
        </w:rPr>
        <w:t xml:space="preserve"> П.П.   _____________</w:t>
      </w:r>
    </w:p>
    <w:p w:rsidR="00293ADC" w:rsidRDefault="00293ADC" w:rsidP="0075367F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</w:p>
    <w:p w:rsidR="0075367F" w:rsidRPr="0075367F" w:rsidRDefault="0075367F" w:rsidP="0075367F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  <w:proofErr w:type="gramStart"/>
      <w:r w:rsidRPr="0075367F">
        <w:rPr>
          <w:rStyle w:val="markedcontent"/>
          <w:rFonts w:cs="Times New Roman"/>
          <w:sz w:val="24"/>
          <w:szCs w:val="24"/>
        </w:rPr>
        <w:t>25.09.2022  г.</w:t>
      </w:r>
      <w:proofErr w:type="gramEnd"/>
    </w:p>
    <w:p w:rsidR="0075367F" w:rsidRPr="0075367F" w:rsidRDefault="0075367F" w:rsidP="0075367F">
      <w:pPr>
        <w:spacing w:after="0" w:line="360" w:lineRule="auto"/>
        <w:ind w:firstLine="709"/>
        <w:jc w:val="both"/>
        <w:rPr>
          <w:rStyle w:val="markedcontent"/>
          <w:rFonts w:cs="Times New Roman"/>
          <w:sz w:val="24"/>
          <w:szCs w:val="24"/>
        </w:rPr>
      </w:pPr>
    </w:p>
    <w:p w:rsidR="0075367F" w:rsidRPr="0075367F" w:rsidRDefault="0075367F" w:rsidP="0075367F">
      <w:pPr>
        <w:spacing w:after="0" w:line="360" w:lineRule="auto"/>
        <w:ind w:firstLine="709"/>
        <w:jc w:val="right"/>
        <w:rPr>
          <w:rFonts w:cs="Times New Roman"/>
          <w:sz w:val="24"/>
          <w:szCs w:val="24"/>
        </w:rPr>
      </w:pPr>
    </w:p>
    <w:sectPr w:rsidR="0075367F" w:rsidRPr="0075367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3D43"/>
    <w:multiLevelType w:val="hybridMultilevel"/>
    <w:tmpl w:val="01543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7F"/>
    <w:rsid w:val="00293ADC"/>
    <w:rsid w:val="006C0B77"/>
    <w:rsid w:val="0075367F"/>
    <w:rsid w:val="008242FF"/>
    <w:rsid w:val="00870751"/>
    <w:rsid w:val="00922C48"/>
    <w:rsid w:val="00B915B7"/>
    <w:rsid w:val="00C658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4251"/>
  <w15:chartTrackingRefBased/>
  <w15:docId w15:val="{32C0297C-AADB-4BB3-92B5-E0FA87D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5367F"/>
  </w:style>
  <w:style w:type="paragraph" w:styleId="a3">
    <w:name w:val="List Paragraph"/>
    <w:basedOn w:val="a"/>
    <w:uiPriority w:val="34"/>
    <w:qFormat/>
    <w:rsid w:val="0029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2022-09-25T16:09:00Z</dcterms:created>
  <dcterms:modified xsi:type="dcterms:W3CDTF">2022-09-25T16:27:00Z</dcterms:modified>
</cp:coreProperties>
</file>